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9C9" w:rsidRPr="001979C9" w:rsidRDefault="001979C9" w:rsidP="001979C9">
      <w:pPr>
        <w:pStyle w:val="Title"/>
      </w:pPr>
      <w:r w:rsidRPr="001979C9">
        <w:t xml:space="preserve">Rationale </w:t>
      </w:r>
      <w:r w:rsidR="00307AB8">
        <w:t>for starting Study Period on "</w:t>
      </w:r>
      <w:r w:rsidRPr="001979C9">
        <w:t>Guideline</w:t>
      </w:r>
      <w:r w:rsidR="00307AB8">
        <w:t>s</w:t>
      </w:r>
      <w:r w:rsidRPr="001979C9">
        <w:t xml:space="preserve"> for P</w:t>
      </w:r>
      <w:r w:rsidR="00307AB8">
        <w:t>rivacy in Internet of Things (IoT)”</w:t>
      </w:r>
    </w:p>
    <w:p w:rsidR="0087213D" w:rsidRDefault="0087213D" w:rsidP="0087213D">
      <w:pPr>
        <w:ind w:left="720"/>
      </w:pPr>
      <w:r>
        <w:t>The Internet of Things describes a world in which objects or devices (referred to as ‘things’) are connected to other ‘devices’ and ‘people’ over internet - not only to share information but more importantly to cause and respond to physical changes within and outside the object. In the recent years we are witnessing rapid development of IoT solutions &amp; products – particularly in the area of device-to-people Io</w:t>
      </w:r>
      <w:bookmarkStart w:id="0" w:name="_GoBack"/>
      <w:bookmarkEnd w:id="0"/>
      <w:r>
        <w:t xml:space="preserve">T segment, and the lowering of costs driven by the scale, and business process innovation is increasing its reach across all sections of society – both in the developed and developing parts of the world. </w:t>
      </w:r>
    </w:p>
    <w:p w:rsidR="0087213D" w:rsidRDefault="0087213D" w:rsidP="0087213D">
      <w:pPr>
        <w:ind w:left="720"/>
      </w:pPr>
      <w:r>
        <w:t xml:space="preserve">While it is intended to greatly benefit consumers and improve quality of life for society at large, it also introduces new type of privacy threats and challenges such as the following:  </w:t>
      </w:r>
    </w:p>
    <w:p w:rsidR="0087213D" w:rsidRDefault="0087213D" w:rsidP="0087213D">
      <w:pPr>
        <w:pStyle w:val="ListParagraph"/>
        <w:numPr>
          <w:ilvl w:val="0"/>
          <w:numId w:val="10"/>
        </w:numPr>
        <w:spacing w:after="160" w:line="259" w:lineRule="auto"/>
        <w:ind w:left="1800"/>
      </w:pPr>
      <w:r>
        <w:t>Sensors triggered remotely through internet and often without manual intervention</w:t>
      </w:r>
      <w:r w:rsidR="00E85E91">
        <w:rPr>
          <w:rFonts w:eastAsia="Malgun Gothic" w:hint="eastAsia"/>
          <w:lang w:eastAsia="ko-KR"/>
        </w:rPr>
        <w:t>;</w:t>
      </w:r>
      <w:r>
        <w:t xml:space="preserve">  </w:t>
      </w:r>
    </w:p>
    <w:p w:rsidR="0087213D" w:rsidRDefault="0087213D" w:rsidP="0087213D">
      <w:pPr>
        <w:pStyle w:val="ListParagraph"/>
        <w:numPr>
          <w:ilvl w:val="0"/>
          <w:numId w:val="10"/>
        </w:numPr>
        <w:spacing w:after="160" w:line="259" w:lineRule="auto"/>
        <w:ind w:left="1800"/>
      </w:pPr>
      <w:r>
        <w:t>Misuse of personal data due to ease of data flow and lack of transparency &amp; control</w:t>
      </w:r>
      <w:r w:rsidR="00E85E91">
        <w:rPr>
          <w:rFonts w:eastAsia="Malgun Gothic" w:hint="eastAsia"/>
          <w:lang w:eastAsia="ko-KR"/>
        </w:rPr>
        <w:t>;</w:t>
      </w:r>
    </w:p>
    <w:p w:rsidR="0087213D" w:rsidRDefault="0087213D" w:rsidP="0087213D">
      <w:pPr>
        <w:pStyle w:val="ListParagraph"/>
        <w:numPr>
          <w:ilvl w:val="0"/>
          <w:numId w:val="10"/>
        </w:numPr>
        <w:spacing w:after="160" w:line="259" w:lineRule="auto"/>
        <w:ind w:left="1800"/>
      </w:pPr>
      <w:r>
        <w:t>Occurrence of unwanted action - Cause physical harm, loss or theft of property. E.g., a hacker can tamper with a sensor attached to a gadget such as car garage door, activate it and intrude into victim’s house</w:t>
      </w:r>
      <w:r w:rsidR="00E85E91">
        <w:rPr>
          <w:rFonts w:eastAsia="Malgun Gothic" w:hint="eastAsia"/>
          <w:lang w:eastAsia="ko-KR"/>
        </w:rPr>
        <w:t>;</w:t>
      </w:r>
      <w:r>
        <w:t xml:space="preserve"> </w:t>
      </w:r>
    </w:p>
    <w:p w:rsidR="0087213D" w:rsidRDefault="0087213D" w:rsidP="0087213D">
      <w:pPr>
        <w:pStyle w:val="ListParagraph"/>
        <w:numPr>
          <w:ilvl w:val="0"/>
          <w:numId w:val="10"/>
        </w:numPr>
        <w:spacing w:after="160" w:line="259" w:lineRule="auto"/>
        <w:ind w:left="1800"/>
      </w:pPr>
      <w:r>
        <w:t>A wanted action not occurring - Safety concern due to a physical action triggered remotely by a genuine owner not getting executed, which can lead to an accident. E.g, one switches off ones’ kitchen oven from smartphone, but it doesn’t get switched off, possibly due to sensor not working or due to its getting connected to neighbors oven</w:t>
      </w:r>
      <w:r w:rsidR="00E85E91">
        <w:rPr>
          <w:rFonts w:eastAsia="Malgun Gothic" w:hint="eastAsia"/>
          <w:lang w:eastAsia="ko-KR"/>
        </w:rPr>
        <w:t>;</w:t>
      </w:r>
      <w:r>
        <w:t xml:space="preserve"> </w:t>
      </w:r>
    </w:p>
    <w:p w:rsidR="0087213D" w:rsidRDefault="0087213D" w:rsidP="0087213D">
      <w:pPr>
        <w:pStyle w:val="ListParagraph"/>
        <w:numPr>
          <w:ilvl w:val="0"/>
          <w:numId w:val="10"/>
        </w:numPr>
        <w:spacing w:after="160" w:line="259" w:lineRule="auto"/>
        <w:ind w:left="1800"/>
      </w:pPr>
      <w:r>
        <w:t>When more than one individual is associated with a device, whose consent need to be taken for processing data?</w:t>
      </w:r>
      <w:r w:rsidR="00E85E91">
        <w:rPr>
          <w:rFonts w:eastAsia="Malgun Gothic" w:hint="eastAsia"/>
          <w:lang w:eastAsia="ko-KR"/>
        </w:rPr>
        <w:t>;</w:t>
      </w:r>
      <w:r>
        <w:t xml:space="preserve"> </w:t>
      </w:r>
    </w:p>
    <w:p w:rsidR="0087213D" w:rsidRDefault="0087213D" w:rsidP="0087213D">
      <w:pPr>
        <w:pStyle w:val="ListParagraph"/>
        <w:numPr>
          <w:ilvl w:val="0"/>
          <w:numId w:val="10"/>
        </w:numPr>
        <w:spacing w:after="160" w:line="259" w:lineRule="auto"/>
        <w:ind w:left="1800"/>
      </w:pPr>
      <w:r>
        <w:t>How do we establish identity of a device, and how is it changed when owner changes?</w:t>
      </w:r>
      <w:r w:rsidR="00E85E91">
        <w:rPr>
          <w:rFonts w:eastAsia="Malgun Gothic" w:hint="eastAsia"/>
          <w:lang w:eastAsia="ko-KR"/>
        </w:rPr>
        <w:t>;</w:t>
      </w:r>
    </w:p>
    <w:p w:rsidR="0087213D" w:rsidRDefault="0087213D" w:rsidP="0087213D">
      <w:pPr>
        <w:pStyle w:val="ListParagraph"/>
        <w:numPr>
          <w:ilvl w:val="0"/>
          <w:numId w:val="10"/>
        </w:numPr>
        <w:spacing w:after="160" w:line="259" w:lineRule="auto"/>
        <w:ind w:left="1800"/>
      </w:pPr>
      <w:r>
        <w:lastRenderedPageBreak/>
        <w:t>Authentication risk, since device is often not in physical proximity to individual</w:t>
      </w:r>
      <w:r w:rsidR="00E85E91">
        <w:rPr>
          <w:rFonts w:eastAsia="Malgun Gothic" w:hint="eastAsia"/>
          <w:lang w:eastAsia="ko-KR"/>
        </w:rPr>
        <w:t>; and</w:t>
      </w:r>
    </w:p>
    <w:p w:rsidR="0087213D" w:rsidRDefault="0087213D" w:rsidP="0087213D">
      <w:pPr>
        <w:pStyle w:val="ListParagraph"/>
        <w:numPr>
          <w:ilvl w:val="0"/>
          <w:numId w:val="10"/>
        </w:numPr>
        <w:spacing w:after="160" w:line="259" w:lineRule="auto"/>
        <w:ind w:left="1800"/>
      </w:pPr>
      <w:r>
        <w:t>Difficulty in establishing accountability due to multiple data controllers and processors unlike in traditional data processing transactions</w:t>
      </w:r>
      <w:r w:rsidR="00E85E91">
        <w:rPr>
          <w:rFonts w:eastAsia="Malgun Gothic" w:hint="eastAsia"/>
          <w:lang w:eastAsia="ko-KR"/>
        </w:rPr>
        <w:t>.</w:t>
      </w:r>
      <w:r>
        <w:t xml:space="preserve"> </w:t>
      </w:r>
    </w:p>
    <w:p w:rsidR="0087213D" w:rsidRDefault="0087213D" w:rsidP="0087213D">
      <w:pPr>
        <w:rPr>
          <w:lang w:eastAsia="ja-JP"/>
        </w:rPr>
      </w:pPr>
    </w:p>
    <w:p w:rsidR="0087213D" w:rsidRDefault="00646017" w:rsidP="0087213D">
      <w:pPr>
        <w:rPr>
          <w:lang w:eastAsia="ja-JP"/>
        </w:rPr>
      </w:pPr>
      <w:r>
        <w:rPr>
          <w:lang w:eastAsia="ja-JP"/>
        </w:rPr>
        <w:t>In view of the above, and given that existing ISO standards do not have provisions on IoT related threat vectors on privacy, f</w:t>
      </w:r>
      <w:r w:rsidR="0087213D" w:rsidRPr="001979C9">
        <w:rPr>
          <w:lang w:eastAsia="ja-JP"/>
        </w:rPr>
        <w:t>or this reason, a new study period is being proposed as in attached draft ToR.</w:t>
      </w:r>
    </w:p>
    <w:p w:rsidR="0087213D" w:rsidRDefault="0087213D" w:rsidP="0087213D">
      <w:pPr>
        <w:rPr>
          <w:lang w:eastAsia="ja-JP"/>
        </w:rPr>
      </w:pPr>
    </w:p>
    <w:p w:rsidR="0087213D" w:rsidRDefault="0087213D" w:rsidP="0087213D">
      <w:pPr>
        <w:rPr>
          <w:lang w:eastAsia="ja-JP"/>
        </w:rPr>
      </w:pPr>
      <w:r>
        <w:rPr>
          <w:lang w:eastAsia="ja-JP"/>
        </w:rPr>
        <w:t>Several organizations are working in IoT architecture and some of them also on IoT security, but very little work has been done on privacy although the threats are real now. Following are some of the references :</w:t>
      </w:r>
    </w:p>
    <w:p w:rsidR="00380849" w:rsidRPr="00380849" w:rsidRDefault="00380849" w:rsidP="0087213D">
      <w:pPr>
        <w:pStyle w:val="ListParagraph"/>
        <w:numPr>
          <w:ilvl w:val="0"/>
          <w:numId w:val="9"/>
        </w:numPr>
        <w:rPr>
          <w:lang w:eastAsia="ja-JP"/>
        </w:rPr>
      </w:pPr>
      <w:r>
        <w:rPr>
          <w:rFonts w:eastAsia="Malgun Gothic" w:hint="eastAsia"/>
          <w:lang w:eastAsia="ko-KR"/>
        </w:rPr>
        <w:t>ISO/IEC JTC 1/WG 10 on IoT</w:t>
      </w:r>
    </w:p>
    <w:p w:rsidR="0087213D" w:rsidRDefault="0087213D" w:rsidP="0087213D">
      <w:pPr>
        <w:pStyle w:val="ListParagraph"/>
        <w:numPr>
          <w:ilvl w:val="0"/>
          <w:numId w:val="9"/>
        </w:numPr>
        <w:rPr>
          <w:lang w:eastAsia="ja-JP"/>
        </w:rPr>
      </w:pPr>
      <w:r>
        <w:rPr>
          <w:lang w:eastAsia="ja-JP"/>
        </w:rPr>
        <w:t>AIOTI , WG3</w:t>
      </w:r>
    </w:p>
    <w:p w:rsidR="0087213D" w:rsidRDefault="0087213D" w:rsidP="0087213D">
      <w:pPr>
        <w:pStyle w:val="ListParagraph"/>
        <w:numPr>
          <w:ilvl w:val="0"/>
          <w:numId w:val="9"/>
        </w:numPr>
        <w:rPr>
          <w:lang w:eastAsia="ja-JP"/>
        </w:rPr>
      </w:pPr>
      <w:r>
        <w:rPr>
          <w:lang w:eastAsia="ja-JP"/>
        </w:rPr>
        <w:t>Article 29 WP study on IoT</w:t>
      </w:r>
    </w:p>
    <w:p w:rsidR="0087213D" w:rsidRPr="00380849" w:rsidRDefault="0087213D" w:rsidP="0087213D">
      <w:pPr>
        <w:pStyle w:val="ListParagraph"/>
        <w:numPr>
          <w:ilvl w:val="0"/>
          <w:numId w:val="9"/>
        </w:numPr>
        <w:rPr>
          <w:lang w:eastAsia="ja-JP"/>
        </w:rPr>
      </w:pPr>
      <w:r>
        <w:rPr>
          <w:lang w:eastAsia="ja-JP"/>
        </w:rPr>
        <w:t>CSA</w:t>
      </w:r>
    </w:p>
    <w:p w:rsidR="00380849" w:rsidRDefault="00380849" w:rsidP="0087213D">
      <w:pPr>
        <w:pStyle w:val="ListParagraph"/>
        <w:numPr>
          <w:ilvl w:val="0"/>
          <w:numId w:val="9"/>
        </w:numPr>
        <w:rPr>
          <w:lang w:eastAsia="ja-JP"/>
        </w:rPr>
      </w:pPr>
      <w:r>
        <w:rPr>
          <w:rFonts w:eastAsia="Malgun Gothic" w:hint="eastAsia"/>
          <w:lang w:eastAsia="ko-KR"/>
        </w:rPr>
        <w:t>ITU-T SG 17, SG20, ITU-T JCA-IoT</w:t>
      </w:r>
    </w:p>
    <w:p w:rsidR="001979C9" w:rsidRPr="001979C9" w:rsidRDefault="001979C9" w:rsidP="001979C9">
      <w:pPr>
        <w:rPr>
          <w:lang w:eastAsia="ja-JP"/>
        </w:rPr>
      </w:pPr>
    </w:p>
    <w:p w:rsidR="00A36BA5" w:rsidRDefault="00A36BA5">
      <w:pPr>
        <w:rPr>
          <w:rFonts w:asciiTheme="majorHAnsi" w:eastAsiaTheme="majorEastAsia" w:hAnsiTheme="majorHAnsi" w:cstheme="majorBidi"/>
          <w:b/>
          <w:bCs/>
          <w:spacing w:val="5"/>
          <w:sz w:val="32"/>
          <w:szCs w:val="52"/>
          <w:lang w:eastAsia="ja-JP"/>
        </w:rPr>
      </w:pPr>
      <w:r>
        <w:br w:type="page"/>
      </w:r>
    </w:p>
    <w:p w:rsidR="0087213D" w:rsidRPr="001979C9" w:rsidRDefault="00000979" w:rsidP="0087213D">
      <w:pPr>
        <w:pStyle w:val="Title"/>
      </w:pPr>
      <w:r w:rsidRPr="001979C9">
        <w:rPr>
          <w:rFonts w:hint="eastAsia"/>
        </w:rPr>
        <w:lastRenderedPageBreak/>
        <w:t xml:space="preserve">Proposed </w:t>
      </w:r>
      <w:r w:rsidR="006D2AEE" w:rsidRPr="001979C9">
        <w:t xml:space="preserve">Terms of Reference for a Study Period on </w:t>
      </w:r>
      <w:r w:rsidR="00AA5A2E" w:rsidRPr="001979C9">
        <w:rPr>
          <w:rFonts w:hint="eastAsia"/>
        </w:rPr>
        <w:t>"</w:t>
      </w:r>
      <w:r w:rsidR="0087213D" w:rsidRPr="001979C9">
        <w:t>Guideline</w:t>
      </w:r>
      <w:r w:rsidR="0087213D">
        <w:t>s</w:t>
      </w:r>
      <w:r w:rsidR="0087213D" w:rsidRPr="001979C9">
        <w:t xml:space="preserve"> for P</w:t>
      </w:r>
      <w:r w:rsidR="0087213D">
        <w:t>rivacy in Internet of Things (IoT)”</w:t>
      </w:r>
    </w:p>
    <w:p w:rsidR="001F4430" w:rsidRPr="00963248" w:rsidRDefault="001F4430" w:rsidP="0087213D">
      <w:pPr>
        <w:pStyle w:val="Title"/>
      </w:pPr>
      <w:r w:rsidRPr="00963248">
        <w:t xml:space="preserve">ISO/IEC JTC 1/SC 27/WG 5 </w:t>
      </w:r>
    </w:p>
    <w:p w:rsidR="001F4430" w:rsidRPr="001F4430" w:rsidRDefault="001F4430" w:rsidP="006D2AEE">
      <w:r w:rsidRPr="001F4430">
        <w:t xml:space="preserve">Taking </w:t>
      </w:r>
      <w:r w:rsidRPr="00F17EA2">
        <w:t xml:space="preserve">into account </w:t>
      </w:r>
      <w:r w:rsidR="00F17EA2" w:rsidRPr="00F17EA2">
        <w:rPr>
          <w:rFonts w:eastAsia="Batang" w:cs="Batang"/>
          <w:lang w:eastAsia="ko-KR"/>
        </w:rPr>
        <w:t xml:space="preserve">the </w:t>
      </w:r>
      <w:r w:rsidR="00F17EA2">
        <w:rPr>
          <w:rFonts w:eastAsia="Batang" w:cs="Batang" w:hint="eastAsia"/>
          <w:lang w:eastAsia="ko-KR"/>
        </w:rPr>
        <w:t>recommendations</w:t>
      </w:r>
      <w:r w:rsidR="00F17EA2" w:rsidRPr="00F17EA2">
        <w:rPr>
          <w:rFonts w:eastAsia="Batang" w:cs="Batang"/>
          <w:lang w:eastAsia="ko-KR"/>
        </w:rPr>
        <w:t xml:space="preserve"> of SWG on IoT </w:t>
      </w:r>
      <w:r w:rsidR="00DC00B5">
        <w:rPr>
          <w:rFonts w:eastAsia="Batang" w:cs="Batang"/>
          <w:lang w:eastAsia="ko-KR"/>
        </w:rPr>
        <w:t xml:space="preserve">and projects </w:t>
      </w:r>
      <w:r w:rsidR="00F17EA2">
        <w:rPr>
          <w:rFonts w:eastAsia="Batang" w:cs="Batang" w:hint="eastAsia"/>
          <w:lang w:eastAsia="ko-KR"/>
        </w:rPr>
        <w:t xml:space="preserve">in ISO/IEC JTC 1/SC 27 </w:t>
      </w:r>
      <w:r w:rsidR="00B15943">
        <w:rPr>
          <w:rFonts w:eastAsia="Batang" w:cs="Batang" w:hint="eastAsia"/>
          <w:lang w:eastAsia="ko-KR"/>
        </w:rPr>
        <w:t>including the following</w:t>
      </w:r>
      <w:r w:rsidR="00F17EA2" w:rsidRPr="00F17EA2">
        <w:rPr>
          <w:rFonts w:eastAsia="Batang" w:cs="Batang"/>
          <w:lang w:eastAsia="ko-KR"/>
        </w:rPr>
        <w:t>:</w:t>
      </w:r>
    </w:p>
    <w:p w:rsidR="001F4430" w:rsidRDefault="001F4430" w:rsidP="001F4430">
      <w:pPr>
        <w:pStyle w:val="ListParagraph"/>
        <w:numPr>
          <w:ilvl w:val="0"/>
          <w:numId w:val="1"/>
        </w:numPr>
        <w:jc w:val="both"/>
      </w:pPr>
      <w:r w:rsidRPr="001F4430">
        <w:t xml:space="preserve">ISO/IEC </w:t>
      </w:r>
      <w:r>
        <w:rPr>
          <w:rFonts w:hint="eastAsia"/>
          <w:lang w:eastAsia="ja-JP"/>
        </w:rPr>
        <w:t>29100</w:t>
      </w:r>
      <w:r w:rsidR="00F17EA2">
        <w:rPr>
          <w:rFonts w:eastAsia="Malgun Gothic" w:hint="eastAsia"/>
          <w:lang w:eastAsia="ko-KR"/>
        </w:rPr>
        <w:t>:</w:t>
      </w:r>
      <w:r w:rsidRPr="001F4430">
        <w:t xml:space="preserve"> </w:t>
      </w:r>
    </w:p>
    <w:p w:rsidR="00DF1B8D" w:rsidRPr="00E85E91" w:rsidRDefault="0087213D" w:rsidP="001F4430">
      <w:pPr>
        <w:pStyle w:val="ListParagraph"/>
        <w:numPr>
          <w:ilvl w:val="0"/>
          <w:numId w:val="1"/>
        </w:numPr>
        <w:jc w:val="both"/>
      </w:pPr>
      <w:r>
        <w:rPr>
          <w:rFonts w:hint="eastAsia"/>
          <w:lang w:eastAsia="ja-JP"/>
        </w:rPr>
        <w:t>ISO/IEC 29101</w:t>
      </w:r>
      <w:r w:rsidR="00F17EA2">
        <w:rPr>
          <w:rFonts w:eastAsia="Malgun Gothic" w:hint="eastAsia"/>
          <w:lang w:eastAsia="ko-KR"/>
        </w:rPr>
        <w:t>;</w:t>
      </w:r>
    </w:p>
    <w:p w:rsidR="00E85E91" w:rsidRPr="00E85E91" w:rsidRDefault="00E85E91" w:rsidP="001F4430">
      <w:pPr>
        <w:pStyle w:val="ListParagraph"/>
        <w:numPr>
          <w:ilvl w:val="0"/>
          <w:numId w:val="1"/>
        </w:numPr>
        <w:jc w:val="both"/>
      </w:pPr>
      <w:r>
        <w:rPr>
          <w:rFonts w:eastAsia="Malgun Gothic" w:hint="eastAsia"/>
          <w:lang w:eastAsia="ko-KR"/>
        </w:rPr>
        <w:t>ISO/IEC 29134</w:t>
      </w:r>
      <w:r w:rsidR="00F17EA2">
        <w:rPr>
          <w:rFonts w:eastAsia="Malgun Gothic" w:hint="eastAsia"/>
          <w:lang w:eastAsia="ko-KR"/>
        </w:rPr>
        <w:t>;</w:t>
      </w:r>
    </w:p>
    <w:p w:rsidR="00E85E91" w:rsidRPr="00E85E91" w:rsidRDefault="00E85E91" w:rsidP="001F4430">
      <w:pPr>
        <w:pStyle w:val="ListParagraph"/>
        <w:numPr>
          <w:ilvl w:val="0"/>
          <w:numId w:val="1"/>
        </w:numPr>
        <w:jc w:val="both"/>
      </w:pPr>
      <w:r>
        <w:rPr>
          <w:rFonts w:eastAsia="Malgun Gothic" w:hint="eastAsia"/>
          <w:lang w:eastAsia="ko-KR"/>
        </w:rPr>
        <w:t>ISO/IEC 29151</w:t>
      </w:r>
      <w:r w:rsidR="00F17EA2">
        <w:rPr>
          <w:rFonts w:eastAsia="Malgun Gothic" w:hint="eastAsia"/>
          <w:lang w:eastAsia="ko-KR"/>
        </w:rPr>
        <w:t>;</w:t>
      </w:r>
    </w:p>
    <w:p w:rsidR="00380849" w:rsidRPr="00380849" w:rsidRDefault="00E85E91" w:rsidP="001F4430">
      <w:pPr>
        <w:pStyle w:val="ListParagraph"/>
        <w:numPr>
          <w:ilvl w:val="0"/>
          <w:numId w:val="1"/>
        </w:numPr>
        <w:jc w:val="both"/>
      </w:pPr>
      <w:r>
        <w:rPr>
          <w:rFonts w:eastAsia="Malgun Gothic" w:hint="eastAsia"/>
          <w:lang w:eastAsia="ko-KR"/>
        </w:rPr>
        <w:t>ISO/IEC 27018</w:t>
      </w:r>
      <w:r w:rsidR="00380849">
        <w:rPr>
          <w:rFonts w:eastAsia="Malgun Gothic" w:hint="eastAsia"/>
          <w:lang w:eastAsia="ko-KR"/>
        </w:rPr>
        <w:t>;</w:t>
      </w:r>
    </w:p>
    <w:p w:rsidR="00E85E91" w:rsidRPr="001F4430" w:rsidRDefault="00380849" w:rsidP="001F4430">
      <w:pPr>
        <w:pStyle w:val="ListParagraph"/>
        <w:numPr>
          <w:ilvl w:val="0"/>
          <w:numId w:val="1"/>
        </w:numPr>
        <w:jc w:val="both"/>
      </w:pPr>
      <w:r>
        <w:t>ISO/IEC 30141</w:t>
      </w:r>
      <w:r w:rsidR="00E85E91">
        <w:rPr>
          <w:rFonts w:eastAsia="Malgun Gothic" w:hint="eastAsia"/>
          <w:lang w:eastAsia="ko-KR"/>
        </w:rPr>
        <w:t>.</w:t>
      </w:r>
    </w:p>
    <w:p w:rsidR="001F4430" w:rsidRPr="00963248" w:rsidRDefault="001F4430" w:rsidP="00963248">
      <w:pPr>
        <w:pStyle w:val="Heading2"/>
        <w:rPr>
          <w:rStyle w:val="Strong"/>
          <w:b/>
        </w:rPr>
      </w:pPr>
      <w:r w:rsidRPr="00963248">
        <w:rPr>
          <w:rStyle w:val="Strong"/>
          <w:b/>
        </w:rPr>
        <w:t xml:space="preserve">Establish </w:t>
      </w:r>
    </w:p>
    <w:p w:rsidR="001F4430" w:rsidRPr="001F4430" w:rsidRDefault="001F4430" w:rsidP="006D2AEE">
      <w:r>
        <w:t xml:space="preserve">a </w:t>
      </w:r>
      <w:r w:rsidRPr="001F4430">
        <w:t xml:space="preserve">Study Period on a </w:t>
      </w:r>
      <w:r w:rsidR="006D2AEE">
        <w:rPr>
          <w:rFonts w:hint="eastAsia"/>
          <w:lang w:eastAsia="ja-JP"/>
        </w:rPr>
        <w:t xml:space="preserve">guideline </w:t>
      </w:r>
      <w:r w:rsidR="0087213D">
        <w:rPr>
          <w:rFonts w:hint="eastAsia"/>
          <w:lang w:eastAsia="ja-JP"/>
        </w:rPr>
        <w:t xml:space="preserve">for </w:t>
      </w:r>
      <w:r w:rsidR="0087213D">
        <w:rPr>
          <w:lang w:eastAsia="ja-JP"/>
        </w:rPr>
        <w:t>"Guidelines for</w:t>
      </w:r>
      <w:r w:rsidR="0087213D" w:rsidRPr="0087213D">
        <w:rPr>
          <w:lang w:eastAsia="ja-JP"/>
        </w:rPr>
        <w:t xml:space="preserve"> Privacy in Internet of Things (IoT)”</w:t>
      </w:r>
      <w:r w:rsidR="005405E4">
        <w:rPr>
          <w:rFonts w:hint="eastAsia"/>
          <w:lang w:eastAsia="ja-JP"/>
        </w:rPr>
        <w:t xml:space="preserve"> </w:t>
      </w:r>
      <w:r w:rsidRPr="001F4430">
        <w:t xml:space="preserve">in </w:t>
      </w:r>
      <w:r w:rsidR="0087213D">
        <w:t>April 2016</w:t>
      </w:r>
      <w:r w:rsidRPr="001F4430">
        <w:t xml:space="preserve"> and </w:t>
      </w:r>
    </w:p>
    <w:p w:rsidR="001F4430" w:rsidRPr="001F4430" w:rsidRDefault="00DC00B5" w:rsidP="00963248">
      <w:pPr>
        <w:pStyle w:val="Heading2"/>
      </w:pPr>
      <w:r>
        <w:t>T</w:t>
      </w:r>
      <w:r w:rsidR="001F4430" w:rsidRPr="001F4430">
        <w:t xml:space="preserve">ask the rapporteurs of the Study Period </w:t>
      </w:r>
    </w:p>
    <w:p w:rsidR="001F4430" w:rsidRPr="001F4430" w:rsidRDefault="00963248" w:rsidP="002D6105">
      <w:pPr>
        <w:pStyle w:val="ListParagraph"/>
        <w:numPr>
          <w:ilvl w:val="0"/>
          <w:numId w:val="4"/>
        </w:numPr>
        <w:jc w:val="both"/>
      </w:pPr>
      <w:r>
        <w:rPr>
          <w:rFonts w:hint="eastAsia"/>
          <w:lang w:eastAsia="ja-JP"/>
        </w:rPr>
        <w:t xml:space="preserve">assess </w:t>
      </w:r>
      <w:r w:rsidR="00646017">
        <w:rPr>
          <w:rFonts w:hint="eastAsia"/>
          <w:lang w:eastAsia="ja-JP"/>
        </w:rPr>
        <w:t>the viability of producing g</w:t>
      </w:r>
      <w:r w:rsidR="00646017">
        <w:rPr>
          <w:lang w:eastAsia="ja-JP"/>
        </w:rPr>
        <w:t>uidelines for</w:t>
      </w:r>
      <w:r w:rsidR="00646017" w:rsidRPr="0087213D">
        <w:rPr>
          <w:lang w:eastAsia="ja-JP"/>
        </w:rPr>
        <w:t xml:space="preserve"> Privacy in I</w:t>
      </w:r>
      <w:r w:rsidR="00646017">
        <w:rPr>
          <w:lang w:eastAsia="ja-JP"/>
        </w:rPr>
        <w:t>oT within</w:t>
      </w:r>
      <w:r w:rsidR="00000979">
        <w:rPr>
          <w:rFonts w:hint="eastAsia"/>
          <w:lang w:eastAsia="ja-JP"/>
        </w:rPr>
        <w:t xml:space="preserve"> WG5;</w:t>
      </w:r>
      <w:r w:rsidR="00594C71">
        <w:rPr>
          <w:rFonts w:hint="eastAsia"/>
          <w:lang w:eastAsia="ja-JP"/>
        </w:rPr>
        <w:t xml:space="preserve"> </w:t>
      </w:r>
      <w:r w:rsidR="001F4430" w:rsidRPr="001F4430">
        <w:t xml:space="preserve"> </w:t>
      </w:r>
    </w:p>
    <w:p w:rsidR="001F4430" w:rsidRPr="001F4430" w:rsidRDefault="001F4430" w:rsidP="002D6105">
      <w:pPr>
        <w:pStyle w:val="ListParagraph"/>
        <w:numPr>
          <w:ilvl w:val="0"/>
          <w:numId w:val="4"/>
        </w:numPr>
        <w:jc w:val="both"/>
      </w:pPr>
      <w:r w:rsidRPr="001F4430">
        <w:t xml:space="preserve">to potentially provide (a) New Work Item Proposal(s) and/or input material for existing relevant projects as a recommendation to the Working Groups 5 depending on the outcome of this assessment. </w:t>
      </w:r>
    </w:p>
    <w:p w:rsidR="009A1BA4" w:rsidRDefault="001F4430" w:rsidP="001F4430">
      <w:r w:rsidRPr="001F4430">
        <w:t xml:space="preserve">A call for contributions will be circulated after the </w:t>
      </w:r>
      <w:r w:rsidR="00646017">
        <w:t>Tampa</w:t>
      </w:r>
      <w:r w:rsidRPr="001F4430">
        <w:t xml:space="preserve"> Meeting and the National Bodies are requested to provide their contributions by </w:t>
      </w:r>
      <w:r w:rsidR="00DC00B5">
        <w:rPr>
          <w:lang w:eastAsia="ja-JP"/>
        </w:rPr>
        <w:t>July</w:t>
      </w:r>
      <w:r w:rsidR="00DC00B5">
        <w:t xml:space="preserve"> </w:t>
      </w:r>
      <w:r w:rsidR="00AA5A2E">
        <w:t>1, 201</w:t>
      </w:r>
      <w:r w:rsidR="00646017">
        <w:t>6</w:t>
      </w:r>
      <w:r w:rsidRPr="001F4430">
        <w:t xml:space="preserve">. The National Body contributions received in response to this call for contributions will be discussed at the ISO/IEC JTC 1/SC 27 Working Group </w:t>
      </w:r>
      <w:r w:rsidR="00991D53">
        <w:rPr>
          <w:rFonts w:hint="eastAsia"/>
          <w:lang w:eastAsia="ja-JP"/>
        </w:rPr>
        <w:t xml:space="preserve">5 </w:t>
      </w:r>
      <w:r w:rsidRPr="001F4430">
        <w:t xml:space="preserve">Meeting in </w:t>
      </w:r>
      <w:r w:rsidR="00646017">
        <w:t>October 2016</w:t>
      </w:r>
      <w:r w:rsidR="00646017">
        <w:rPr>
          <w:rFonts w:hint="eastAsia"/>
          <w:lang w:eastAsia="ja-JP"/>
        </w:rPr>
        <w:t>.</w:t>
      </w:r>
      <w:r w:rsidR="00646017">
        <w:rPr>
          <w:lang w:eastAsia="ja-JP"/>
        </w:rPr>
        <w:t xml:space="preserve"> </w:t>
      </w:r>
    </w:p>
    <w:sectPr w:rsidR="009A1BA4" w:rsidSect="009A1B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B41" w:rsidRDefault="00D25B41" w:rsidP="00E1298C">
      <w:pPr>
        <w:spacing w:after="0" w:line="240" w:lineRule="auto"/>
      </w:pPr>
      <w:r>
        <w:separator/>
      </w:r>
    </w:p>
  </w:endnote>
  <w:endnote w:type="continuationSeparator" w:id="0">
    <w:p w:rsidR="00D25B41" w:rsidRDefault="00D25B41" w:rsidP="00E1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B41" w:rsidRDefault="00D25B41" w:rsidP="00E1298C">
      <w:pPr>
        <w:spacing w:after="0" w:line="240" w:lineRule="auto"/>
      </w:pPr>
      <w:r>
        <w:separator/>
      </w:r>
    </w:p>
  </w:footnote>
  <w:footnote w:type="continuationSeparator" w:id="0">
    <w:p w:rsidR="00D25B41" w:rsidRDefault="00D25B41" w:rsidP="00E129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F215B"/>
    <w:multiLevelType w:val="hybridMultilevel"/>
    <w:tmpl w:val="C8D058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EE2902"/>
    <w:multiLevelType w:val="hybridMultilevel"/>
    <w:tmpl w:val="E8849B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A52C6B"/>
    <w:multiLevelType w:val="hybridMultilevel"/>
    <w:tmpl w:val="ABA67D56"/>
    <w:lvl w:ilvl="0" w:tplc="8FBA786A">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1834894"/>
    <w:multiLevelType w:val="hybridMultilevel"/>
    <w:tmpl w:val="19589A06"/>
    <w:lvl w:ilvl="0" w:tplc="9378DC82">
      <w:start w:val="1"/>
      <w:numFmt w:val="bullet"/>
      <w:lvlText w:val="­"/>
      <w:lvlJc w:val="left"/>
      <w:pPr>
        <w:ind w:left="420" w:hanging="420"/>
      </w:pPr>
      <w:rPr>
        <w:rFonts w:ascii="Arial Unicode MS" w:eastAsia="Arial Unicode MS" w:hAnsi="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91698"/>
    <w:multiLevelType w:val="hybridMultilevel"/>
    <w:tmpl w:val="156C4A70"/>
    <w:lvl w:ilvl="0" w:tplc="04090001">
      <w:start w:val="1"/>
      <w:numFmt w:val="bullet"/>
      <w:lvlText w:val=""/>
      <w:lvlJc w:val="left"/>
      <w:pPr>
        <w:ind w:left="360" w:hanging="360"/>
      </w:pPr>
      <w:rPr>
        <w:rFonts w:ascii="Wingdings" w:hAnsi="Wingdings" w:hint="default"/>
      </w:rPr>
    </w:lvl>
    <w:lvl w:ilvl="1" w:tplc="2C18F430">
      <w:start w:val="3"/>
      <w:numFmt w:val="bullet"/>
      <w:lvlText w:val="•"/>
      <w:lvlJc w:val="left"/>
      <w:pPr>
        <w:ind w:left="780" w:hanging="360"/>
      </w:pPr>
      <w:rPr>
        <w:rFonts w:ascii="Century" w:eastAsiaTheme="minorEastAsia" w:hAnsi="Century"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975B91"/>
    <w:multiLevelType w:val="hybridMultilevel"/>
    <w:tmpl w:val="CC349ECA"/>
    <w:lvl w:ilvl="0" w:tplc="0C72E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BD36C5"/>
    <w:multiLevelType w:val="hybridMultilevel"/>
    <w:tmpl w:val="52505FA2"/>
    <w:lvl w:ilvl="0" w:tplc="9378DC82">
      <w:start w:val="1"/>
      <w:numFmt w:val="bullet"/>
      <w:lvlText w:val="­"/>
      <w:lvlJc w:val="left"/>
      <w:pPr>
        <w:ind w:left="510" w:hanging="420"/>
      </w:pPr>
      <w:rPr>
        <w:rFonts w:ascii="Arial Unicode MS" w:eastAsia="Arial Unicode MS" w:hAnsi="Arial Unicode MS"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7" w15:restartNumberingAfterBreak="0">
    <w:nsid w:val="52EE3D62"/>
    <w:multiLevelType w:val="hybridMultilevel"/>
    <w:tmpl w:val="834A0C7A"/>
    <w:lvl w:ilvl="0" w:tplc="00BC6F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7A7E7D"/>
    <w:multiLevelType w:val="hybridMultilevel"/>
    <w:tmpl w:val="A6627DBE"/>
    <w:lvl w:ilvl="0" w:tplc="9378DC82">
      <w:start w:val="1"/>
      <w:numFmt w:val="bullet"/>
      <w:lvlText w:val="­"/>
      <w:lvlJc w:val="left"/>
      <w:pPr>
        <w:ind w:left="360" w:hanging="360"/>
      </w:pPr>
      <w:rPr>
        <w:rFonts w:ascii="Arial Unicode MS" w:eastAsia="Arial Unicode MS" w:hAnsi="Arial Unicode MS" w:hint="eastAsia"/>
      </w:rPr>
    </w:lvl>
    <w:lvl w:ilvl="1" w:tplc="2C18F430">
      <w:start w:val="3"/>
      <w:numFmt w:val="bullet"/>
      <w:lvlText w:val="•"/>
      <w:lvlJc w:val="left"/>
      <w:pPr>
        <w:ind w:left="780" w:hanging="360"/>
      </w:pPr>
      <w:rPr>
        <w:rFonts w:ascii="Century" w:eastAsiaTheme="minorEastAsia" w:hAnsi="Century"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723DDB"/>
    <w:multiLevelType w:val="hybridMultilevel"/>
    <w:tmpl w:val="2DCE8B94"/>
    <w:lvl w:ilvl="0" w:tplc="0C72E708">
      <w:start w:val="1"/>
      <w:numFmt w:val="decimal"/>
      <w:lvlText w:val="%1."/>
      <w:lvlJc w:val="left"/>
      <w:pPr>
        <w:ind w:left="360" w:hanging="360"/>
      </w:pPr>
      <w:rPr>
        <w:rFonts w:hint="default"/>
      </w:rPr>
    </w:lvl>
    <w:lvl w:ilvl="1" w:tplc="2C18F430">
      <w:start w:val="3"/>
      <w:numFmt w:val="bullet"/>
      <w:lvlText w:val="•"/>
      <w:lvlJc w:val="left"/>
      <w:pPr>
        <w:ind w:left="780" w:hanging="360"/>
      </w:pPr>
      <w:rPr>
        <w:rFonts w:ascii="Century" w:eastAsiaTheme="minorEastAsia" w:hAnsi="Century"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5"/>
  </w:num>
  <w:num w:numId="4">
    <w:abstractNumId w:val="9"/>
  </w:num>
  <w:num w:numId="5">
    <w:abstractNumId w:val="2"/>
  </w:num>
  <w:num w:numId="6">
    <w:abstractNumId w:val="4"/>
  </w:num>
  <w:num w:numId="7">
    <w:abstractNumId w:val="8"/>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430"/>
    <w:rsid w:val="00000979"/>
    <w:rsid w:val="00001CF7"/>
    <w:rsid w:val="00007E99"/>
    <w:rsid w:val="00013960"/>
    <w:rsid w:val="00015008"/>
    <w:rsid w:val="00015078"/>
    <w:rsid w:val="00020C31"/>
    <w:rsid w:val="0002115A"/>
    <w:rsid w:val="00021E16"/>
    <w:rsid w:val="00023392"/>
    <w:rsid w:val="000239C1"/>
    <w:rsid w:val="00024FE5"/>
    <w:rsid w:val="00025CAE"/>
    <w:rsid w:val="000309B1"/>
    <w:rsid w:val="0003248C"/>
    <w:rsid w:val="00032D35"/>
    <w:rsid w:val="00034EB5"/>
    <w:rsid w:val="00035021"/>
    <w:rsid w:val="000361F4"/>
    <w:rsid w:val="00037158"/>
    <w:rsid w:val="000372D6"/>
    <w:rsid w:val="0004029D"/>
    <w:rsid w:val="00040DE8"/>
    <w:rsid w:val="00040EE5"/>
    <w:rsid w:val="000417E1"/>
    <w:rsid w:val="0004353F"/>
    <w:rsid w:val="00043A20"/>
    <w:rsid w:val="00045CDD"/>
    <w:rsid w:val="00046786"/>
    <w:rsid w:val="00047347"/>
    <w:rsid w:val="00047407"/>
    <w:rsid w:val="000526A0"/>
    <w:rsid w:val="00052C3F"/>
    <w:rsid w:val="000730EE"/>
    <w:rsid w:val="0007683A"/>
    <w:rsid w:val="00081748"/>
    <w:rsid w:val="000830E7"/>
    <w:rsid w:val="000831FE"/>
    <w:rsid w:val="00084BDA"/>
    <w:rsid w:val="00087647"/>
    <w:rsid w:val="00091EC9"/>
    <w:rsid w:val="00091FA7"/>
    <w:rsid w:val="00093941"/>
    <w:rsid w:val="00094813"/>
    <w:rsid w:val="00095D92"/>
    <w:rsid w:val="00096683"/>
    <w:rsid w:val="000968DC"/>
    <w:rsid w:val="00096E91"/>
    <w:rsid w:val="00097D8F"/>
    <w:rsid w:val="000A085C"/>
    <w:rsid w:val="000A1FC7"/>
    <w:rsid w:val="000A295A"/>
    <w:rsid w:val="000A2B48"/>
    <w:rsid w:val="000A5026"/>
    <w:rsid w:val="000C1608"/>
    <w:rsid w:val="000C7933"/>
    <w:rsid w:val="000C79C2"/>
    <w:rsid w:val="000E0C71"/>
    <w:rsid w:val="000E2901"/>
    <w:rsid w:val="000E31D2"/>
    <w:rsid w:val="000E3BEF"/>
    <w:rsid w:val="000E4824"/>
    <w:rsid w:val="000E4A42"/>
    <w:rsid w:val="000E69F9"/>
    <w:rsid w:val="000E7068"/>
    <w:rsid w:val="000F0F79"/>
    <w:rsid w:val="000F5310"/>
    <w:rsid w:val="000F5F2E"/>
    <w:rsid w:val="000F7D62"/>
    <w:rsid w:val="00100171"/>
    <w:rsid w:val="00103B64"/>
    <w:rsid w:val="00105DA0"/>
    <w:rsid w:val="00110A70"/>
    <w:rsid w:val="0011340B"/>
    <w:rsid w:val="00114A6B"/>
    <w:rsid w:val="00115455"/>
    <w:rsid w:val="00122847"/>
    <w:rsid w:val="00131FEE"/>
    <w:rsid w:val="00133147"/>
    <w:rsid w:val="0014072E"/>
    <w:rsid w:val="001412EE"/>
    <w:rsid w:val="00141C75"/>
    <w:rsid w:val="00142497"/>
    <w:rsid w:val="00142894"/>
    <w:rsid w:val="00142DF9"/>
    <w:rsid w:val="00143D1F"/>
    <w:rsid w:val="00146C7D"/>
    <w:rsid w:val="00151601"/>
    <w:rsid w:val="001579CE"/>
    <w:rsid w:val="00160519"/>
    <w:rsid w:val="00161224"/>
    <w:rsid w:val="00163450"/>
    <w:rsid w:val="001659D6"/>
    <w:rsid w:val="00176491"/>
    <w:rsid w:val="00176E44"/>
    <w:rsid w:val="00177086"/>
    <w:rsid w:val="00177CCA"/>
    <w:rsid w:val="001838BF"/>
    <w:rsid w:val="00190DE0"/>
    <w:rsid w:val="001925ED"/>
    <w:rsid w:val="00192AE3"/>
    <w:rsid w:val="00192FEB"/>
    <w:rsid w:val="0019368C"/>
    <w:rsid w:val="00195526"/>
    <w:rsid w:val="001979C9"/>
    <w:rsid w:val="001A0099"/>
    <w:rsid w:val="001A1795"/>
    <w:rsid w:val="001A413A"/>
    <w:rsid w:val="001A4143"/>
    <w:rsid w:val="001B0002"/>
    <w:rsid w:val="001B0854"/>
    <w:rsid w:val="001B1831"/>
    <w:rsid w:val="001B504B"/>
    <w:rsid w:val="001B62AB"/>
    <w:rsid w:val="001C172F"/>
    <w:rsid w:val="001C355C"/>
    <w:rsid w:val="001C64B7"/>
    <w:rsid w:val="001C6831"/>
    <w:rsid w:val="001D0710"/>
    <w:rsid w:val="001D0C04"/>
    <w:rsid w:val="001D1E0C"/>
    <w:rsid w:val="001D2078"/>
    <w:rsid w:val="001D3188"/>
    <w:rsid w:val="001D350D"/>
    <w:rsid w:val="001D71F0"/>
    <w:rsid w:val="001D76A8"/>
    <w:rsid w:val="001D7E83"/>
    <w:rsid w:val="001E1F36"/>
    <w:rsid w:val="001E24A6"/>
    <w:rsid w:val="001E38C9"/>
    <w:rsid w:val="001E677D"/>
    <w:rsid w:val="001F2CBB"/>
    <w:rsid w:val="001F4039"/>
    <w:rsid w:val="001F4430"/>
    <w:rsid w:val="001F5B50"/>
    <w:rsid w:val="001F67B7"/>
    <w:rsid w:val="001F77B2"/>
    <w:rsid w:val="00202474"/>
    <w:rsid w:val="0020317C"/>
    <w:rsid w:val="002049E6"/>
    <w:rsid w:val="00205685"/>
    <w:rsid w:val="002109CC"/>
    <w:rsid w:val="00213777"/>
    <w:rsid w:val="00213869"/>
    <w:rsid w:val="00214996"/>
    <w:rsid w:val="00216587"/>
    <w:rsid w:val="00221007"/>
    <w:rsid w:val="002215D0"/>
    <w:rsid w:val="002218EF"/>
    <w:rsid w:val="002229CF"/>
    <w:rsid w:val="00224F9E"/>
    <w:rsid w:val="002267D2"/>
    <w:rsid w:val="00233F00"/>
    <w:rsid w:val="002341DC"/>
    <w:rsid w:val="0024337A"/>
    <w:rsid w:val="00251CBD"/>
    <w:rsid w:val="00253E83"/>
    <w:rsid w:val="00254AEE"/>
    <w:rsid w:val="00255701"/>
    <w:rsid w:val="002608D9"/>
    <w:rsid w:val="002629FF"/>
    <w:rsid w:val="00263249"/>
    <w:rsid w:val="00265859"/>
    <w:rsid w:val="00266599"/>
    <w:rsid w:val="00266B9F"/>
    <w:rsid w:val="00266DF4"/>
    <w:rsid w:val="002673EC"/>
    <w:rsid w:val="0026780B"/>
    <w:rsid w:val="0027063A"/>
    <w:rsid w:val="00270808"/>
    <w:rsid w:val="00282FB6"/>
    <w:rsid w:val="00284948"/>
    <w:rsid w:val="002857D6"/>
    <w:rsid w:val="00285991"/>
    <w:rsid w:val="00287DEE"/>
    <w:rsid w:val="00287FDB"/>
    <w:rsid w:val="00293617"/>
    <w:rsid w:val="002949A8"/>
    <w:rsid w:val="00294AD1"/>
    <w:rsid w:val="00296C30"/>
    <w:rsid w:val="002A48CE"/>
    <w:rsid w:val="002A708E"/>
    <w:rsid w:val="002A7620"/>
    <w:rsid w:val="002B14CE"/>
    <w:rsid w:val="002B18D5"/>
    <w:rsid w:val="002B2573"/>
    <w:rsid w:val="002B3BE2"/>
    <w:rsid w:val="002C2E71"/>
    <w:rsid w:val="002C511C"/>
    <w:rsid w:val="002C5CCA"/>
    <w:rsid w:val="002C6A5D"/>
    <w:rsid w:val="002D142D"/>
    <w:rsid w:val="002D1A57"/>
    <w:rsid w:val="002D6105"/>
    <w:rsid w:val="002E1F63"/>
    <w:rsid w:val="002E2EB8"/>
    <w:rsid w:val="002E3063"/>
    <w:rsid w:val="002E4A04"/>
    <w:rsid w:val="002E5730"/>
    <w:rsid w:val="002E6F5E"/>
    <w:rsid w:val="002F66A7"/>
    <w:rsid w:val="0030023C"/>
    <w:rsid w:val="003009ED"/>
    <w:rsid w:val="00301045"/>
    <w:rsid w:val="0030216A"/>
    <w:rsid w:val="00302AD1"/>
    <w:rsid w:val="00307659"/>
    <w:rsid w:val="00307AB8"/>
    <w:rsid w:val="003100DB"/>
    <w:rsid w:val="00313790"/>
    <w:rsid w:val="00315014"/>
    <w:rsid w:val="00315D94"/>
    <w:rsid w:val="00316F55"/>
    <w:rsid w:val="00317D7F"/>
    <w:rsid w:val="00320B44"/>
    <w:rsid w:val="00322407"/>
    <w:rsid w:val="003225D7"/>
    <w:rsid w:val="00322F57"/>
    <w:rsid w:val="003266A0"/>
    <w:rsid w:val="00326880"/>
    <w:rsid w:val="003333CC"/>
    <w:rsid w:val="003334AA"/>
    <w:rsid w:val="003336BA"/>
    <w:rsid w:val="003359AE"/>
    <w:rsid w:val="00337571"/>
    <w:rsid w:val="00354771"/>
    <w:rsid w:val="00354F28"/>
    <w:rsid w:val="00360C7D"/>
    <w:rsid w:val="00364053"/>
    <w:rsid w:val="00364B57"/>
    <w:rsid w:val="00364C40"/>
    <w:rsid w:val="0037224A"/>
    <w:rsid w:val="00374F18"/>
    <w:rsid w:val="00374FDB"/>
    <w:rsid w:val="00377750"/>
    <w:rsid w:val="00380849"/>
    <w:rsid w:val="003822F4"/>
    <w:rsid w:val="0038314B"/>
    <w:rsid w:val="00384F43"/>
    <w:rsid w:val="00386E14"/>
    <w:rsid w:val="003911D0"/>
    <w:rsid w:val="00391E55"/>
    <w:rsid w:val="00392B0E"/>
    <w:rsid w:val="003938D5"/>
    <w:rsid w:val="003940D0"/>
    <w:rsid w:val="0039761C"/>
    <w:rsid w:val="00397DA0"/>
    <w:rsid w:val="003A432A"/>
    <w:rsid w:val="003A5C7F"/>
    <w:rsid w:val="003A61D9"/>
    <w:rsid w:val="003B0249"/>
    <w:rsid w:val="003B2F82"/>
    <w:rsid w:val="003B77CA"/>
    <w:rsid w:val="003C6301"/>
    <w:rsid w:val="003C6CFC"/>
    <w:rsid w:val="003D0DFD"/>
    <w:rsid w:val="003D14D1"/>
    <w:rsid w:val="003D14FD"/>
    <w:rsid w:val="003D16A6"/>
    <w:rsid w:val="003D2BA1"/>
    <w:rsid w:val="003D4AED"/>
    <w:rsid w:val="003D72E7"/>
    <w:rsid w:val="003F73B7"/>
    <w:rsid w:val="003F75B6"/>
    <w:rsid w:val="004017F1"/>
    <w:rsid w:val="00403331"/>
    <w:rsid w:val="0040450A"/>
    <w:rsid w:val="0040452D"/>
    <w:rsid w:val="0040533A"/>
    <w:rsid w:val="00405F79"/>
    <w:rsid w:val="004123BB"/>
    <w:rsid w:val="00414B1E"/>
    <w:rsid w:val="00420C7C"/>
    <w:rsid w:val="004315D6"/>
    <w:rsid w:val="00433AC3"/>
    <w:rsid w:val="0043423E"/>
    <w:rsid w:val="00434610"/>
    <w:rsid w:val="00436360"/>
    <w:rsid w:val="004447C6"/>
    <w:rsid w:val="00445F7C"/>
    <w:rsid w:val="0044633B"/>
    <w:rsid w:val="00450A49"/>
    <w:rsid w:val="00451BE1"/>
    <w:rsid w:val="00455890"/>
    <w:rsid w:val="0045762B"/>
    <w:rsid w:val="00460463"/>
    <w:rsid w:val="00462453"/>
    <w:rsid w:val="004625E3"/>
    <w:rsid w:val="004637C5"/>
    <w:rsid w:val="00465778"/>
    <w:rsid w:val="00465F1F"/>
    <w:rsid w:val="00466F84"/>
    <w:rsid w:val="00477AD8"/>
    <w:rsid w:val="0048122A"/>
    <w:rsid w:val="004833EF"/>
    <w:rsid w:val="00483880"/>
    <w:rsid w:val="0048481B"/>
    <w:rsid w:val="00485F20"/>
    <w:rsid w:val="00490A57"/>
    <w:rsid w:val="00490A93"/>
    <w:rsid w:val="00491E38"/>
    <w:rsid w:val="00494CEF"/>
    <w:rsid w:val="00497572"/>
    <w:rsid w:val="00497B2A"/>
    <w:rsid w:val="00497CEA"/>
    <w:rsid w:val="004A32C7"/>
    <w:rsid w:val="004A50EA"/>
    <w:rsid w:val="004B173C"/>
    <w:rsid w:val="004B2EFF"/>
    <w:rsid w:val="004B3137"/>
    <w:rsid w:val="004B3DF3"/>
    <w:rsid w:val="004B3E24"/>
    <w:rsid w:val="004C08FF"/>
    <w:rsid w:val="004C1748"/>
    <w:rsid w:val="004C1918"/>
    <w:rsid w:val="004C24A7"/>
    <w:rsid w:val="004C35EC"/>
    <w:rsid w:val="004C55CA"/>
    <w:rsid w:val="004C5D2B"/>
    <w:rsid w:val="004D2D5B"/>
    <w:rsid w:val="004D33D0"/>
    <w:rsid w:val="004D3D61"/>
    <w:rsid w:val="004D4486"/>
    <w:rsid w:val="004D6EF2"/>
    <w:rsid w:val="004D700B"/>
    <w:rsid w:val="004E2241"/>
    <w:rsid w:val="004E6A32"/>
    <w:rsid w:val="004F0611"/>
    <w:rsid w:val="004F0D60"/>
    <w:rsid w:val="004F251B"/>
    <w:rsid w:val="004F4ED9"/>
    <w:rsid w:val="005005D0"/>
    <w:rsid w:val="00500731"/>
    <w:rsid w:val="00501EEE"/>
    <w:rsid w:val="00502500"/>
    <w:rsid w:val="005029C9"/>
    <w:rsid w:val="00504D9D"/>
    <w:rsid w:val="005055AA"/>
    <w:rsid w:val="00507471"/>
    <w:rsid w:val="0051117B"/>
    <w:rsid w:val="00512472"/>
    <w:rsid w:val="00512B0D"/>
    <w:rsid w:val="00513981"/>
    <w:rsid w:val="00513EC8"/>
    <w:rsid w:val="00514F52"/>
    <w:rsid w:val="00516E77"/>
    <w:rsid w:val="0052142D"/>
    <w:rsid w:val="005242D8"/>
    <w:rsid w:val="00526D05"/>
    <w:rsid w:val="00526E44"/>
    <w:rsid w:val="00531C02"/>
    <w:rsid w:val="00534220"/>
    <w:rsid w:val="00537192"/>
    <w:rsid w:val="00537AA6"/>
    <w:rsid w:val="005405E4"/>
    <w:rsid w:val="00541595"/>
    <w:rsid w:val="00541D61"/>
    <w:rsid w:val="00543DF6"/>
    <w:rsid w:val="00544B21"/>
    <w:rsid w:val="0054521D"/>
    <w:rsid w:val="00545CD6"/>
    <w:rsid w:val="00547E0E"/>
    <w:rsid w:val="00547FF4"/>
    <w:rsid w:val="0055121D"/>
    <w:rsid w:val="00554A8A"/>
    <w:rsid w:val="00555716"/>
    <w:rsid w:val="00556594"/>
    <w:rsid w:val="00565262"/>
    <w:rsid w:val="00566EBB"/>
    <w:rsid w:val="00570B97"/>
    <w:rsid w:val="00571157"/>
    <w:rsid w:val="00572EBE"/>
    <w:rsid w:val="00573108"/>
    <w:rsid w:val="00574DB0"/>
    <w:rsid w:val="00577183"/>
    <w:rsid w:val="005777F8"/>
    <w:rsid w:val="005802C5"/>
    <w:rsid w:val="00580D60"/>
    <w:rsid w:val="00580DA6"/>
    <w:rsid w:val="00580FBA"/>
    <w:rsid w:val="00584B0A"/>
    <w:rsid w:val="00585ECA"/>
    <w:rsid w:val="00585FF1"/>
    <w:rsid w:val="00587FC6"/>
    <w:rsid w:val="00590753"/>
    <w:rsid w:val="005919F2"/>
    <w:rsid w:val="005925C7"/>
    <w:rsid w:val="00593CBD"/>
    <w:rsid w:val="00594C71"/>
    <w:rsid w:val="005959F4"/>
    <w:rsid w:val="00596FDB"/>
    <w:rsid w:val="005A173A"/>
    <w:rsid w:val="005A50B2"/>
    <w:rsid w:val="005B20A7"/>
    <w:rsid w:val="005B422A"/>
    <w:rsid w:val="005B6844"/>
    <w:rsid w:val="005B7E61"/>
    <w:rsid w:val="005C010A"/>
    <w:rsid w:val="005C097D"/>
    <w:rsid w:val="005C498D"/>
    <w:rsid w:val="005C4A49"/>
    <w:rsid w:val="005C75DE"/>
    <w:rsid w:val="005D0355"/>
    <w:rsid w:val="005D1FDE"/>
    <w:rsid w:val="005D44DE"/>
    <w:rsid w:val="005D75EA"/>
    <w:rsid w:val="005D7669"/>
    <w:rsid w:val="005E097B"/>
    <w:rsid w:val="005E0A89"/>
    <w:rsid w:val="005E3E32"/>
    <w:rsid w:val="00605921"/>
    <w:rsid w:val="006059F5"/>
    <w:rsid w:val="006074B5"/>
    <w:rsid w:val="00611CED"/>
    <w:rsid w:val="00616571"/>
    <w:rsid w:val="00617AFD"/>
    <w:rsid w:val="00617EFB"/>
    <w:rsid w:val="0062133F"/>
    <w:rsid w:val="00622B5B"/>
    <w:rsid w:val="00632F0B"/>
    <w:rsid w:val="006340D3"/>
    <w:rsid w:val="00634176"/>
    <w:rsid w:val="00634A70"/>
    <w:rsid w:val="006372FB"/>
    <w:rsid w:val="00637D3C"/>
    <w:rsid w:val="006405FE"/>
    <w:rsid w:val="00643EE9"/>
    <w:rsid w:val="00646017"/>
    <w:rsid w:val="00647576"/>
    <w:rsid w:val="006510DE"/>
    <w:rsid w:val="00655024"/>
    <w:rsid w:val="00655E3F"/>
    <w:rsid w:val="00661D26"/>
    <w:rsid w:val="006637CC"/>
    <w:rsid w:val="006656F2"/>
    <w:rsid w:val="006659DA"/>
    <w:rsid w:val="0066608F"/>
    <w:rsid w:val="00666F79"/>
    <w:rsid w:val="006700FD"/>
    <w:rsid w:val="00674581"/>
    <w:rsid w:val="00675CB9"/>
    <w:rsid w:val="00675ED6"/>
    <w:rsid w:val="006776EC"/>
    <w:rsid w:val="0067790E"/>
    <w:rsid w:val="00680F02"/>
    <w:rsid w:val="006816E7"/>
    <w:rsid w:val="00681949"/>
    <w:rsid w:val="00681C8E"/>
    <w:rsid w:val="00681F23"/>
    <w:rsid w:val="006821F2"/>
    <w:rsid w:val="0068456F"/>
    <w:rsid w:val="00692FD2"/>
    <w:rsid w:val="006951A3"/>
    <w:rsid w:val="00696294"/>
    <w:rsid w:val="006966C1"/>
    <w:rsid w:val="00697EFF"/>
    <w:rsid w:val="006A121A"/>
    <w:rsid w:val="006A3C03"/>
    <w:rsid w:val="006A4D17"/>
    <w:rsid w:val="006B0CD7"/>
    <w:rsid w:val="006B2BF0"/>
    <w:rsid w:val="006B36AD"/>
    <w:rsid w:val="006B60CF"/>
    <w:rsid w:val="006C5921"/>
    <w:rsid w:val="006D0558"/>
    <w:rsid w:val="006D2AEE"/>
    <w:rsid w:val="006D2C65"/>
    <w:rsid w:val="006D36DE"/>
    <w:rsid w:val="006D3C8B"/>
    <w:rsid w:val="006D4006"/>
    <w:rsid w:val="006D4FD6"/>
    <w:rsid w:val="006D5510"/>
    <w:rsid w:val="006D7FD0"/>
    <w:rsid w:val="006E1D3E"/>
    <w:rsid w:val="006E249B"/>
    <w:rsid w:val="006E2C27"/>
    <w:rsid w:val="006E4985"/>
    <w:rsid w:val="006E6643"/>
    <w:rsid w:val="006F1BE8"/>
    <w:rsid w:val="006F1F12"/>
    <w:rsid w:val="006F43FB"/>
    <w:rsid w:val="006F453B"/>
    <w:rsid w:val="006F499F"/>
    <w:rsid w:val="006F63B1"/>
    <w:rsid w:val="006F6914"/>
    <w:rsid w:val="006F716A"/>
    <w:rsid w:val="00702B34"/>
    <w:rsid w:val="00707B15"/>
    <w:rsid w:val="00711E26"/>
    <w:rsid w:val="007123C3"/>
    <w:rsid w:val="00716F3D"/>
    <w:rsid w:val="0072131D"/>
    <w:rsid w:val="0072385D"/>
    <w:rsid w:val="0072404E"/>
    <w:rsid w:val="00725232"/>
    <w:rsid w:val="0073229B"/>
    <w:rsid w:val="00732837"/>
    <w:rsid w:val="00734D6A"/>
    <w:rsid w:val="007358DC"/>
    <w:rsid w:val="00736665"/>
    <w:rsid w:val="00736E60"/>
    <w:rsid w:val="007476F1"/>
    <w:rsid w:val="007501DA"/>
    <w:rsid w:val="00753654"/>
    <w:rsid w:val="0075713A"/>
    <w:rsid w:val="00761660"/>
    <w:rsid w:val="007644D6"/>
    <w:rsid w:val="00766D5F"/>
    <w:rsid w:val="007676EF"/>
    <w:rsid w:val="007701AB"/>
    <w:rsid w:val="00771933"/>
    <w:rsid w:val="007778C8"/>
    <w:rsid w:val="007812A8"/>
    <w:rsid w:val="00782528"/>
    <w:rsid w:val="00782F18"/>
    <w:rsid w:val="00787288"/>
    <w:rsid w:val="007914C0"/>
    <w:rsid w:val="00791682"/>
    <w:rsid w:val="00793516"/>
    <w:rsid w:val="007937F0"/>
    <w:rsid w:val="00793C3F"/>
    <w:rsid w:val="00794867"/>
    <w:rsid w:val="007A19EB"/>
    <w:rsid w:val="007A374F"/>
    <w:rsid w:val="007A3AE8"/>
    <w:rsid w:val="007A48EE"/>
    <w:rsid w:val="007B40FB"/>
    <w:rsid w:val="007B5DAA"/>
    <w:rsid w:val="007C0B32"/>
    <w:rsid w:val="007C5E40"/>
    <w:rsid w:val="007D0DC3"/>
    <w:rsid w:val="007D21E4"/>
    <w:rsid w:val="007D2A63"/>
    <w:rsid w:val="007D2A93"/>
    <w:rsid w:val="007D3044"/>
    <w:rsid w:val="007D6FB0"/>
    <w:rsid w:val="007D7B7A"/>
    <w:rsid w:val="007E34FA"/>
    <w:rsid w:val="007E79F0"/>
    <w:rsid w:val="007F1DB7"/>
    <w:rsid w:val="007F5BFC"/>
    <w:rsid w:val="00800251"/>
    <w:rsid w:val="00803F67"/>
    <w:rsid w:val="0080613A"/>
    <w:rsid w:val="00806FCD"/>
    <w:rsid w:val="00807301"/>
    <w:rsid w:val="008101F1"/>
    <w:rsid w:val="00812361"/>
    <w:rsid w:val="0081324D"/>
    <w:rsid w:val="00817918"/>
    <w:rsid w:val="00820888"/>
    <w:rsid w:val="008212D6"/>
    <w:rsid w:val="00823E34"/>
    <w:rsid w:val="00824A6F"/>
    <w:rsid w:val="00827239"/>
    <w:rsid w:val="00831AC5"/>
    <w:rsid w:val="00832209"/>
    <w:rsid w:val="00832CBE"/>
    <w:rsid w:val="00837BB9"/>
    <w:rsid w:val="00840FFE"/>
    <w:rsid w:val="00842C73"/>
    <w:rsid w:val="008435FB"/>
    <w:rsid w:val="00844597"/>
    <w:rsid w:val="008449F1"/>
    <w:rsid w:val="008452D6"/>
    <w:rsid w:val="00847654"/>
    <w:rsid w:val="00847703"/>
    <w:rsid w:val="008505A0"/>
    <w:rsid w:val="00853677"/>
    <w:rsid w:val="00855C3C"/>
    <w:rsid w:val="008630B2"/>
    <w:rsid w:val="008630C0"/>
    <w:rsid w:val="0086550F"/>
    <w:rsid w:val="00866A74"/>
    <w:rsid w:val="00870433"/>
    <w:rsid w:val="0087213D"/>
    <w:rsid w:val="0087426D"/>
    <w:rsid w:val="00874E47"/>
    <w:rsid w:val="00876FB4"/>
    <w:rsid w:val="00881A87"/>
    <w:rsid w:val="00881ADB"/>
    <w:rsid w:val="00881BF7"/>
    <w:rsid w:val="00883495"/>
    <w:rsid w:val="008857D1"/>
    <w:rsid w:val="00895A71"/>
    <w:rsid w:val="0089693B"/>
    <w:rsid w:val="008A5235"/>
    <w:rsid w:val="008A7FB9"/>
    <w:rsid w:val="008B0BFE"/>
    <w:rsid w:val="008B12C4"/>
    <w:rsid w:val="008B1DC0"/>
    <w:rsid w:val="008B3D55"/>
    <w:rsid w:val="008C1775"/>
    <w:rsid w:val="008C210B"/>
    <w:rsid w:val="008C2CC2"/>
    <w:rsid w:val="008C4EE8"/>
    <w:rsid w:val="008D004C"/>
    <w:rsid w:val="008D29B0"/>
    <w:rsid w:val="008E0465"/>
    <w:rsid w:val="008E17DF"/>
    <w:rsid w:val="008E3EE6"/>
    <w:rsid w:val="008E6879"/>
    <w:rsid w:val="008F0038"/>
    <w:rsid w:val="008F0874"/>
    <w:rsid w:val="008F225A"/>
    <w:rsid w:val="008F6574"/>
    <w:rsid w:val="008F70B2"/>
    <w:rsid w:val="009016F2"/>
    <w:rsid w:val="00902059"/>
    <w:rsid w:val="00903F35"/>
    <w:rsid w:val="00904A6A"/>
    <w:rsid w:val="00904F28"/>
    <w:rsid w:val="00905F76"/>
    <w:rsid w:val="009104C3"/>
    <w:rsid w:val="00912D27"/>
    <w:rsid w:val="009203CB"/>
    <w:rsid w:val="0092558E"/>
    <w:rsid w:val="00926981"/>
    <w:rsid w:val="00936335"/>
    <w:rsid w:val="009374CF"/>
    <w:rsid w:val="00937940"/>
    <w:rsid w:val="00940294"/>
    <w:rsid w:val="009419D6"/>
    <w:rsid w:val="009424D9"/>
    <w:rsid w:val="00942799"/>
    <w:rsid w:val="0094354D"/>
    <w:rsid w:val="00943895"/>
    <w:rsid w:val="0094644C"/>
    <w:rsid w:val="00950F0F"/>
    <w:rsid w:val="0095419F"/>
    <w:rsid w:val="00956C51"/>
    <w:rsid w:val="0095731A"/>
    <w:rsid w:val="009616E7"/>
    <w:rsid w:val="00963248"/>
    <w:rsid w:val="00964428"/>
    <w:rsid w:val="00971C47"/>
    <w:rsid w:val="009753F1"/>
    <w:rsid w:val="009763F6"/>
    <w:rsid w:val="00977D88"/>
    <w:rsid w:val="00980507"/>
    <w:rsid w:val="00981692"/>
    <w:rsid w:val="00982669"/>
    <w:rsid w:val="00983197"/>
    <w:rsid w:val="009877D8"/>
    <w:rsid w:val="00991D53"/>
    <w:rsid w:val="00994453"/>
    <w:rsid w:val="009A1BA4"/>
    <w:rsid w:val="009A25F6"/>
    <w:rsid w:val="009A2F51"/>
    <w:rsid w:val="009A3E43"/>
    <w:rsid w:val="009A4521"/>
    <w:rsid w:val="009A4E97"/>
    <w:rsid w:val="009B472E"/>
    <w:rsid w:val="009B48E7"/>
    <w:rsid w:val="009B798B"/>
    <w:rsid w:val="009C11EA"/>
    <w:rsid w:val="009C38FF"/>
    <w:rsid w:val="009C3AFC"/>
    <w:rsid w:val="009C6819"/>
    <w:rsid w:val="009D3E81"/>
    <w:rsid w:val="009D69B9"/>
    <w:rsid w:val="009E2387"/>
    <w:rsid w:val="009E2E95"/>
    <w:rsid w:val="009E3957"/>
    <w:rsid w:val="009E483D"/>
    <w:rsid w:val="009F01F2"/>
    <w:rsid w:val="009F37A3"/>
    <w:rsid w:val="009F4495"/>
    <w:rsid w:val="00A007D5"/>
    <w:rsid w:val="00A0358C"/>
    <w:rsid w:val="00A05F1B"/>
    <w:rsid w:val="00A123F0"/>
    <w:rsid w:val="00A12482"/>
    <w:rsid w:val="00A132E6"/>
    <w:rsid w:val="00A1390D"/>
    <w:rsid w:val="00A1648E"/>
    <w:rsid w:val="00A21B8D"/>
    <w:rsid w:val="00A27A90"/>
    <w:rsid w:val="00A329D3"/>
    <w:rsid w:val="00A36BA5"/>
    <w:rsid w:val="00A44B9C"/>
    <w:rsid w:val="00A46AB2"/>
    <w:rsid w:val="00A47EC1"/>
    <w:rsid w:val="00A53527"/>
    <w:rsid w:val="00A53611"/>
    <w:rsid w:val="00A5489C"/>
    <w:rsid w:val="00A54F1C"/>
    <w:rsid w:val="00A6056E"/>
    <w:rsid w:val="00A60B84"/>
    <w:rsid w:val="00A638F2"/>
    <w:rsid w:val="00A63B9F"/>
    <w:rsid w:val="00A66687"/>
    <w:rsid w:val="00A7046B"/>
    <w:rsid w:val="00A72E5B"/>
    <w:rsid w:val="00A73232"/>
    <w:rsid w:val="00A76D24"/>
    <w:rsid w:val="00A81582"/>
    <w:rsid w:val="00A81741"/>
    <w:rsid w:val="00A82686"/>
    <w:rsid w:val="00A86BBE"/>
    <w:rsid w:val="00A871AB"/>
    <w:rsid w:val="00A87638"/>
    <w:rsid w:val="00A9344C"/>
    <w:rsid w:val="00A94B74"/>
    <w:rsid w:val="00A94C5E"/>
    <w:rsid w:val="00A95172"/>
    <w:rsid w:val="00AA0619"/>
    <w:rsid w:val="00AA1D4A"/>
    <w:rsid w:val="00AA1F15"/>
    <w:rsid w:val="00AA33D7"/>
    <w:rsid w:val="00AA4137"/>
    <w:rsid w:val="00AA5450"/>
    <w:rsid w:val="00AA5A2E"/>
    <w:rsid w:val="00AA5AD7"/>
    <w:rsid w:val="00AB05C3"/>
    <w:rsid w:val="00AB0647"/>
    <w:rsid w:val="00AB2338"/>
    <w:rsid w:val="00AB2388"/>
    <w:rsid w:val="00AB4D78"/>
    <w:rsid w:val="00AB5436"/>
    <w:rsid w:val="00AC5647"/>
    <w:rsid w:val="00AC676F"/>
    <w:rsid w:val="00AD7372"/>
    <w:rsid w:val="00AE3C04"/>
    <w:rsid w:val="00AE6385"/>
    <w:rsid w:val="00AE74F8"/>
    <w:rsid w:val="00AF12E0"/>
    <w:rsid w:val="00AF2722"/>
    <w:rsid w:val="00AF5427"/>
    <w:rsid w:val="00AF5B90"/>
    <w:rsid w:val="00AF67A5"/>
    <w:rsid w:val="00B0054C"/>
    <w:rsid w:val="00B0104E"/>
    <w:rsid w:val="00B010AD"/>
    <w:rsid w:val="00B011D1"/>
    <w:rsid w:val="00B021B8"/>
    <w:rsid w:val="00B02A7E"/>
    <w:rsid w:val="00B03D38"/>
    <w:rsid w:val="00B07214"/>
    <w:rsid w:val="00B11209"/>
    <w:rsid w:val="00B156EC"/>
    <w:rsid w:val="00B15943"/>
    <w:rsid w:val="00B162A1"/>
    <w:rsid w:val="00B165A6"/>
    <w:rsid w:val="00B179AE"/>
    <w:rsid w:val="00B200B6"/>
    <w:rsid w:val="00B213D6"/>
    <w:rsid w:val="00B2245D"/>
    <w:rsid w:val="00B225CB"/>
    <w:rsid w:val="00B22F1F"/>
    <w:rsid w:val="00B251E7"/>
    <w:rsid w:val="00B2755B"/>
    <w:rsid w:val="00B313E9"/>
    <w:rsid w:val="00B3276D"/>
    <w:rsid w:val="00B33001"/>
    <w:rsid w:val="00B35C9B"/>
    <w:rsid w:val="00B36B78"/>
    <w:rsid w:val="00B370AD"/>
    <w:rsid w:val="00B41261"/>
    <w:rsid w:val="00B43988"/>
    <w:rsid w:val="00B43F70"/>
    <w:rsid w:val="00B44C53"/>
    <w:rsid w:val="00B44EA9"/>
    <w:rsid w:val="00B46AA1"/>
    <w:rsid w:val="00B53EAF"/>
    <w:rsid w:val="00B600E4"/>
    <w:rsid w:val="00B60A65"/>
    <w:rsid w:val="00B642DC"/>
    <w:rsid w:val="00B64F80"/>
    <w:rsid w:val="00B701E1"/>
    <w:rsid w:val="00B70B01"/>
    <w:rsid w:val="00B721D2"/>
    <w:rsid w:val="00B7370D"/>
    <w:rsid w:val="00B756DF"/>
    <w:rsid w:val="00B7643A"/>
    <w:rsid w:val="00B76661"/>
    <w:rsid w:val="00B77161"/>
    <w:rsid w:val="00B822F2"/>
    <w:rsid w:val="00B87056"/>
    <w:rsid w:val="00B87553"/>
    <w:rsid w:val="00B9065F"/>
    <w:rsid w:val="00B9475F"/>
    <w:rsid w:val="00B962C3"/>
    <w:rsid w:val="00BA0197"/>
    <w:rsid w:val="00BA14DC"/>
    <w:rsid w:val="00BA24BF"/>
    <w:rsid w:val="00BA25E2"/>
    <w:rsid w:val="00BA3DCF"/>
    <w:rsid w:val="00BB1172"/>
    <w:rsid w:val="00BB3FD9"/>
    <w:rsid w:val="00BB5A06"/>
    <w:rsid w:val="00BB6061"/>
    <w:rsid w:val="00BB78A8"/>
    <w:rsid w:val="00BB7915"/>
    <w:rsid w:val="00BC031F"/>
    <w:rsid w:val="00BC15C9"/>
    <w:rsid w:val="00BC345D"/>
    <w:rsid w:val="00BC3710"/>
    <w:rsid w:val="00BC5C18"/>
    <w:rsid w:val="00BC6D70"/>
    <w:rsid w:val="00BC74B9"/>
    <w:rsid w:val="00BD00DD"/>
    <w:rsid w:val="00BD06A9"/>
    <w:rsid w:val="00BD344F"/>
    <w:rsid w:val="00BD4E88"/>
    <w:rsid w:val="00BD58EE"/>
    <w:rsid w:val="00BD6ED3"/>
    <w:rsid w:val="00BE1139"/>
    <w:rsid w:val="00BE1B23"/>
    <w:rsid w:val="00BE1DA6"/>
    <w:rsid w:val="00BE3810"/>
    <w:rsid w:val="00BF01C8"/>
    <w:rsid w:val="00BF1277"/>
    <w:rsid w:val="00BF45CD"/>
    <w:rsid w:val="00C004EC"/>
    <w:rsid w:val="00C012E9"/>
    <w:rsid w:val="00C02154"/>
    <w:rsid w:val="00C050DB"/>
    <w:rsid w:val="00C07B52"/>
    <w:rsid w:val="00C13C8D"/>
    <w:rsid w:val="00C14B42"/>
    <w:rsid w:val="00C14C7C"/>
    <w:rsid w:val="00C15411"/>
    <w:rsid w:val="00C17D8E"/>
    <w:rsid w:val="00C222B1"/>
    <w:rsid w:val="00C23B0F"/>
    <w:rsid w:val="00C240A2"/>
    <w:rsid w:val="00C2470E"/>
    <w:rsid w:val="00C251F8"/>
    <w:rsid w:val="00C252FA"/>
    <w:rsid w:val="00C33CB2"/>
    <w:rsid w:val="00C35EC9"/>
    <w:rsid w:val="00C3629E"/>
    <w:rsid w:val="00C377C7"/>
    <w:rsid w:val="00C425A3"/>
    <w:rsid w:val="00C430A7"/>
    <w:rsid w:val="00C45869"/>
    <w:rsid w:val="00C45E5B"/>
    <w:rsid w:val="00C53E26"/>
    <w:rsid w:val="00C70FAE"/>
    <w:rsid w:val="00C720B3"/>
    <w:rsid w:val="00C74B18"/>
    <w:rsid w:val="00C75F02"/>
    <w:rsid w:val="00C8054D"/>
    <w:rsid w:val="00C827B4"/>
    <w:rsid w:val="00C85064"/>
    <w:rsid w:val="00C86F42"/>
    <w:rsid w:val="00C90A7C"/>
    <w:rsid w:val="00C90DC9"/>
    <w:rsid w:val="00C91EC0"/>
    <w:rsid w:val="00C954B6"/>
    <w:rsid w:val="00C96088"/>
    <w:rsid w:val="00CA0291"/>
    <w:rsid w:val="00CA1113"/>
    <w:rsid w:val="00CA5138"/>
    <w:rsid w:val="00CA70CF"/>
    <w:rsid w:val="00CA7E8D"/>
    <w:rsid w:val="00CB0FFD"/>
    <w:rsid w:val="00CB1CF7"/>
    <w:rsid w:val="00CB230A"/>
    <w:rsid w:val="00CC141A"/>
    <w:rsid w:val="00CC1C8E"/>
    <w:rsid w:val="00CC3D6E"/>
    <w:rsid w:val="00CC69F7"/>
    <w:rsid w:val="00CC7260"/>
    <w:rsid w:val="00CD467D"/>
    <w:rsid w:val="00CD6A0E"/>
    <w:rsid w:val="00CD71DC"/>
    <w:rsid w:val="00CE01D6"/>
    <w:rsid w:val="00CE0946"/>
    <w:rsid w:val="00CE7C7F"/>
    <w:rsid w:val="00CF45ED"/>
    <w:rsid w:val="00CF5676"/>
    <w:rsid w:val="00CF56EE"/>
    <w:rsid w:val="00D001ED"/>
    <w:rsid w:val="00D02C8D"/>
    <w:rsid w:val="00D03AD5"/>
    <w:rsid w:val="00D078CF"/>
    <w:rsid w:val="00D10CE1"/>
    <w:rsid w:val="00D13CD7"/>
    <w:rsid w:val="00D15305"/>
    <w:rsid w:val="00D17399"/>
    <w:rsid w:val="00D2091D"/>
    <w:rsid w:val="00D225AB"/>
    <w:rsid w:val="00D2347E"/>
    <w:rsid w:val="00D25B41"/>
    <w:rsid w:val="00D302D4"/>
    <w:rsid w:val="00D32398"/>
    <w:rsid w:val="00D32A69"/>
    <w:rsid w:val="00D336B8"/>
    <w:rsid w:val="00D354D3"/>
    <w:rsid w:val="00D37349"/>
    <w:rsid w:val="00D4672C"/>
    <w:rsid w:val="00D4702E"/>
    <w:rsid w:val="00D47AF0"/>
    <w:rsid w:val="00D50ADA"/>
    <w:rsid w:val="00D50F8F"/>
    <w:rsid w:val="00D51798"/>
    <w:rsid w:val="00D54316"/>
    <w:rsid w:val="00D54D5E"/>
    <w:rsid w:val="00D54D9A"/>
    <w:rsid w:val="00D66B4F"/>
    <w:rsid w:val="00D70187"/>
    <w:rsid w:val="00D72FB5"/>
    <w:rsid w:val="00D7340F"/>
    <w:rsid w:val="00D80084"/>
    <w:rsid w:val="00D80A4E"/>
    <w:rsid w:val="00D82976"/>
    <w:rsid w:val="00D82FE5"/>
    <w:rsid w:val="00D84201"/>
    <w:rsid w:val="00D84F11"/>
    <w:rsid w:val="00D95244"/>
    <w:rsid w:val="00D9529B"/>
    <w:rsid w:val="00DA0648"/>
    <w:rsid w:val="00DA63FC"/>
    <w:rsid w:val="00DA6C95"/>
    <w:rsid w:val="00DB0BB9"/>
    <w:rsid w:val="00DB3DDC"/>
    <w:rsid w:val="00DB5A7D"/>
    <w:rsid w:val="00DB6B9F"/>
    <w:rsid w:val="00DB7456"/>
    <w:rsid w:val="00DC00B5"/>
    <w:rsid w:val="00DC17BA"/>
    <w:rsid w:val="00DC23FD"/>
    <w:rsid w:val="00DC61F9"/>
    <w:rsid w:val="00DD1920"/>
    <w:rsid w:val="00DD2075"/>
    <w:rsid w:val="00DD2766"/>
    <w:rsid w:val="00DD4476"/>
    <w:rsid w:val="00DD45C6"/>
    <w:rsid w:val="00DD53A3"/>
    <w:rsid w:val="00DE7037"/>
    <w:rsid w:val="00DF1A4F"/>
    <w:rsid w:val="00DF1B8D"/>
    <w:rsid w:val="00DF26FA"/>
    <w:rsid w:val="00DF35DD"/>
    <w:rsid w:val="00DF3B59"/>
    <w:rsid w:val="00DF4B0E"/>
    <w:rsid w:val="00DF586A"/>
    <w:rsid w:val="00DF6835"/>
    <w:rsid w:val="00DF736D"/>
    <w:rsid w:val="00E064B9"/>
    <w:rsid w:val="00E07078"/>
    <w:rsid w:val="00E1138E"/>
    <w:rsid w:val="00E1298C"/>
    <w:rsid w:val="00E1511E"/>
    <w:rsid w:val="00E1529A"/>
    <w:rsid w:val="00E1789B"/>
    <w:rsid w:val="00E2112F"/>
    <w:rsid w:val="00E24250"/>
    <w:rsid w:val="00E2757E"/>
    <w:rsid w:val="00E32819"/>
    <w:rsid w:val="00E40128"/>
    <w:rsid w:val="00E430F2"/>
    <w:rsid w:val="00E43B18"/>
    <w:rsid w:val="00E51446"/>
    <w:rsid w:val="00E5181E"/>
    <w:rsid w:val="00E5487A"/>
    <w:rsid w:val="00E55B64"/>
    <w:rsid w:val="00E64C95"/>
    <w:rsid w:val="00E6770A"/>
    <w:rsid w:val="00E67FA7"/>
    <w:rsid w:val="00E729C4"/>
    <w:rsid w:val="00E7365E"/>
    <w:rsid w:val="00E73A63"/>
    <w:rsid w:val="00E7406A"/>
    <w:rsid w:val="00E74F5C"/>
    <w:rsid w:val="00E751CF"/>
    <w:rsid w:val="00E75E55"/>
    <w:rsid w:val="00E75ED6"/>
    <w:rsid w:val="00E80CF4"/>
    <w:rsid w:val="00E81DB0"/>
    <w:rsid w:val="00E8255D"/>
    <w:rsid w:val="00E8270F"/>
    <w:rsid w:val="00E84DBB"/>
    <w:rsid w:val="00E85D1A"/>
    <w:rsid w:val="00E85E91"/>
    <w:rsid w:val="00E90775"/>
    <w:rsid w:val="00E90C76"/>
    <w:rsid w:val="00E90D6A"/>
    <w:rsid w:val="00E93C5B"/>
    <w:rsid w:val="00EA262E"/>
    <w:rsid w:val="00EA63CB"/>
    <w:rsid w:val="00EA655D"/>
    <w:rsid w:val="00EA6B39"/>
    <w:rsid w:val="00EB32C3"/>
    <w:rsid w:val="00EB5390"/>
    <w:rsid w:val="00EB74EA"/>
    <w:rsid w:val="00EC12BA"/>
    <w:rsid w:val="00EC1E03"/>
    <w:rsid w:val="00EC1F76"/>
    <w:rsid w:val="00ED0454"/>
    <w:rsid w:val="00ED28D6"/>
    <w:rsid w:val="00EE0F5D"/>
    <w:rsid w:val="00EE1183"/>
    <w:rsid w:val="00EE16BF"/>
    <w:rsid w:val="00EE2DF8"/>
    <w:rsid w:val="00EE480E"/>
    <w:rsid w:val="00EE7A49"/>
    <w:rsid w:val="00EF1D1A"/>
    <w:rsid w:val="00EF2594"/>
    <w:rsid w:val="00F00AFB"/>
    <w:rsid w:val="00F00BE4"/>
    <w:rsid w:val="00F00C7C"/>
    <w:rsid w:val="00F013A2"/>
    <w:rsid w:val="00F048CD"/>
    <w:rsid w:val="00F057A9"/>
    <w:rsid w:val="00F05E5D"/>
    <w:rsid w:val="00F06466"/>
    <w:rsid w:val="00F12572"/>
    <w:rsid w:val="00F15215"/>
    <w:rsid w:val="00F17EA2"/>
    <w:rsid w:val="00F20A24"/>
    <w:rsid w:val="00F24B02"/>
    <w:rsid w:val="00F24C11"/>
    <w:rsid w:val="00F2611D"/>
    <w:rsid w:val="00F26D2D"/>
    <w:rsid w:val="00F27AA4"/>
    <w:rsid w:val="00F27D24"/>
    <w:rsid w:val="00F32EB2"/>
    <w:rsid w:val="00F346C3"/>
    <w:rsid w:val="00F36376"/>
    <w:rsid w:val="00F37BEA"/>
    <w:rsid w:val="00F42E11"/>
    <w:rsid w:val="00F43203"/>
    <w:rsid w:val="00F436B7"/>
    <w:rsid w:val="00F43D55"/>
    <w:rsid w:val="00F4529A"/>
    <w:rsid w:val="00F45691"/>
    <w:rsid w:val="00F464B9"/>
    <w:rsid w:val="00F51CD0"/>
    <w:rsid w:val="00F53198"/>
    <w:rsid w:val="00F61726"/>
    <w:rsid w:val="00F62DDC"/>
    <w:rsid w:val="00F67798"/>
    <w:rsid w:val="00F73F07"/>
    <w:rsid w:val="00F75734"/>
    <w:rsid w:val="00F75C09"/>
    <w:rsid w:val="00F75E13"/>
    <w:rsid w:val="00F770B4"/>
    <w:rsid w:val="00F8156F"/>
    <w:rsid w:val="00F87E4E"/>
    <w:rsid w:val="00F91B23"/>
    <w:rsid w:val="00F920A4"/>
    <w:rsid w:val="00F948D8"/>
    <w:rsid w:val="00F955EC"/>
    <w:rsid w:val="00FA2A09"/>
    <w:rsid w:val="00FA2B7A"/>
    <w:rsid w:val="00FA5874"/>
    <w:rsid w:val="00FA59C7"/>
    <w:rsid w:val="00FA7FE0"/>
    <w:rsid w:val="00FB3895"/>
    <w:rsid w:val="00FB504A"/>
    <w:rsid w:val="00FB504F"/>
    <w:rsid w:val="00FB6F48"/>
    <w:rsid w:val="00FB7220"/>
    <w:rsid w:val="00FC50A5"/>
    <w:rsid w:val="00FC57F5"/>
    <w:rsid w:val="00FD22BE"/>
    <w:rsid w:val="00FE0728"/>
    <w:rsid w:val="00FE1C55"/>
    <w:rsid w:val="00FE44CB"/>
    <w:rsid w:val="00FE5E23"/>
    <w:rsid w:val="00FE604B"/>
    <w:rsid w:val="00FF3C5A"/>
    <w:rsid w:val="00FF6C81"/>
    <w:rsid w:val="00FF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828687-15B1-4856-9AC6-FD993D74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430"/>
  </w:style>
  <w:style w:type="paragraph" w:styleId="Heading1">
    <w:name w:val="heading 1"/>
    <w:basedOn w:val="Normal"/>
    <w:next w:val="Normal"/>
    <w:link w:val="Heading1Char"/>
    <w:uiPriority w:val="9"/>
    <w:qFormat/>
    <w:rsid w:val="001F443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F443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F443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F443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F443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F443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F443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F443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F443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43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F443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F443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F443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F443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F443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F44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F44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F44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979C9"/>
    <w:pPr>
      <w:pBdr>
        <w:bottom w:val="single" w:sz="4" w:space="1" w:color="auto"/>
      </w:pBdr>
      <w:snapToGrid w:val="0"/>
      <w:spacing w:after="0" w:line="240" w:lineRule="auto"/>
      <w:contextualSpacing/>
    </w:pPr>
    <w:rPr>
      <w:rFonts w:asciiTheme="majorHAnsi" w:eastAsiaTheme="majorEastAsia" w:hAnsiTheme="majorHAnsi" w:cstheme="majorBidi"/>
      <w:b/>
      <w:bCs/>
      <w:spacing w:val="5"/>
      <w:sz w:val="32"/>
      <w:szCs w:val="52"/>
      <w:lang w:eastAsia="ja-JP"/>
    </w:rPr>
  </w:style>
  <w:style w:type="character" w:customStyle="1" w:styleId="TitleChar">
    <w:name w:val="Title Char"/>
    <w:basedOn w:val="DefaultParagraphFont"/>
    <w:link w:val="Title"/>
    <w:uiPriority w:val="10"/>
    <w:rsid w:val="001979C9"/>
    <w:rPr>
      <w:rFonts w:asciiTheme="majorHAnsi" w:eastAsiaTheme="majorEastAsia" w:hAnsiTheme="majorHAnsi" w:cstheme="majorBidi"/>
      <w:b/>
      <w:bCs/>
      <w:spacing w:val="5"/>
      <w:sz w:val="32"/>
      <w:szCs w:val="52"/>
      <w:lang w:eastAsia="ja-JP"/>
    </w:rPr>
  </w:style>
  <w:style w:type="paragraph" w:styleId="Subtitle">
    <w:name w:val="Subtitle"/>
    <w:basedOn w:val="Normal"/>
    <w:next w:val="Normal"/>
    <w:link w:val="SubtitleChar"/>
    <w:uiPriority w:val="11"/>
    <w:qFormat/>
    <w:rsid w:val="001F44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F4430"/>
    <w:rPr>
      <w:rFonts w:asciiTheme="majorHAnsi" w:eastAsiaTheme="majorEastAsia" w:hAnsiTheme="majorHAnsi" w:cstheme="majorBidi"/>
      <w:i/>
      <w:iCs/>
      <w:spacing w:val="13"/>
      <w:sz w:val="24"/>
      <w:szCs w:val="24"/>
    </w:rPr>
  </w:style>
  <w:style w:type="character" w:styleId="Strong">
    <w:name w:val="Strong"/>
    <w:uiPriority w:val="22"/>
    <w:qFormat/>
    <w:rsid w:val="001F4430"/>
    <w:rPr>
      <w:b/>
      <w:bCs/>
    </w:rPr>
  </w:style>
  <w:style w:type="character" w:styleId="Emphasis">
    <w:name w:val="Emphasis"/>
    <w:uiPriority w:val="20"/>
    <w:qFormat/>
    <w:rsid w:val="001F4430"/>
    <w:rPr>
      <w:b/>
      <w:bCs/>
      <w:i/>
      <w:iCs/>
      <w:spacing w:val="10"/>
      <w:bdr w:val="none" w:sz="0" w:space="0" w:color="auto"/>
      <w:shd w:val="clear" w:color="auto" w:fill="auto"/>
    </w:rPr>
  </w:style>
  <w:style w:type="paragraph" w:styleId="NoSpacing">
    <w:name w:val="No Spacing"/>
    <w:basedOn w:val="Normal"/>
    <w:uiPriority w:val="1"/>
    <w:qFormat/>
    <w:rsid w:val="001F4430"/>
    <w:pPr>
      <w:spacing w:after="0" w:line="240" w:lineRule="auto"/>
    </w:pPr>
  </w:style>
  <w:style w:type="paragraph" w:styleId="ListParagraph">
    <w:name w:val="List Paragraph"/>
    <w:basedOn w:val="Normal"/>
    <w:uiPriority w:val="34"/>
    <w:qFormat/>
    <w:rsid w:val="001F4430"/>
    <w:pPr>
      <w:ind w:left="720"/>
      <w:contextualSpacing/>
    </w:pPr>
  </w:style>
  <w:style w:type="paragraph" w:styleId="Quote">
    <w:name w:val="Quote"/>
    <w:basedOn w:val="Normal"/>
    <w:next w:val="Normal"/>
    <w:link w:val="QuoteChar"/>
    <w:uiPriority w:val="29"/>
    <w:qFormat/>
    <w:rsid w:val="001F4430"/>
    <w:pPr>
      <w:spacing w:before="200" w:after="0"/>
      <w:ind w:left="360" w:right="360"/>
    </w:pPr>
    <w:rPr>
      <w:i/>
      <w:iCs/>
    </w:rPr>
  </w:style>
  <w:style w:type="character" w:customStyle="1" w:styleId="QuoteChar">
    <w:name w:val="Quote Char"/>
    <w:basedOn w:val="DefaultParagraphFont"/>
    <w:link w:val="Quote"/>
    <w:uiPriority w:val="29"/>
    <w:rsid w:val="001F4430"/>
    <w:rPr>
      <w:i/>
      <w:iCs/>
    </w:rPr>
  </w:style>
  <w:style w:type="paragraph" w:styleId="IntenseQuote">
    <w:name w:val="Intense Quote"/>
    <w:basedOn w:val="Normal"/>
    <w:next w:val="Normal"/>
    <w:link w:val="IntenseQuoteChar"/>
    <w:uiPriority w:val="30"/>
    <w:qFormat/>
    <w:rsid w:val="001F443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F4430"/>
    <w:rPr>
      <w:b/>
      <w:bCs/>
      <w:i/>
      <w:iCs/>
    </w:rPr>
  </w:style>
  <w:style w:type="character" w:styleId="SubtleEmphasis">
    <w:name w:val="Subtle Emphasis"/>
    <w:uiPriority w:val="19"/>
    <w:qFormat/>
    <w:rsid w:val="001F4430"/>
    <w:rPr>
      <w:i/>
      <w:iCs/>
    </w:rPr>
  </w:style>
  <w:style w:type="character" w:styleId="IntenseEmphasis">
    <w:name w:val="Intense Emphasis"/>
    <w:uiPriority w:val="21"/>
    <w:qFormat/>
    <w:rsid w:val="001F4430"/>
    <w:rPr>
      <w:b/>
      <w:bCs/>
    </w:rPr>
  </w:style>
  <w:style w:type="character" w:styleId="SubtleReference">
    <w:name w:val="Subtle Reference"/>
    <w:uiPriority w:val="31"/>
    <w:qFormat/>
    <w:rsid w:val="001F4430"/>
    <w:rPr>
      <w:smallCaps/>
    </w:rPr>
  </w:style>
  <w:style w:type="character" w:styleId="IntenseReference">
    <w:name w:val="Intense Reference"/>
    <w:uiPriority w:val="32"/>
    <w:qFormat/>
    <w:rsid w:val="001F4430"/>
    <w:rPr>
      <w:smallCaps/>
      <w:spacing w:val="5"/>
      <w:u w:val="single"/>
    </w:rPr>
  </w:style>
  <w:style w:type="character" w:styleId="BookTitle">
    <w:name w:val="Book Title"/>
    <w:uiPriority w:val="33"/>
    <w:qFormat/>
    <w:rsid w:val="001F4430"/>
    <w:rPr>
      <w:i/>
      <w:iCs/>
      <w:smallCaps/>
      <w:spacing w:val="5"/>
    </w:rPr>
  </w:style>
  <w:style w:type="paragraph" w:styleId="TOCHeading">
    <w:name w:val="TOC Heading"/>
    <w:basedOn w:val="Heading1"/>
    <w:next w:val="Normal"/>
    <w:uiPriority w:val="39"/>
    <w:semiHidden/>
    <w:unhideWhenUsed/>
    <w:qFormat/>
    <w:rsid w:val="001F4430"/>
    <w:pPr>
      <w:outlineLvl w:val="9"/>
    </w:pPr>
  </w:style>
  <w:style w:type="paragraph" w:styleId="Header">
    <w:name w:val="header"/>
    <w:basedOn w:val="Normal"/>
    <w:link w:val="HeaderChar"/>
    <w:uiPriority w:val="99"/>
    <w:semiHidden/>
    <w:unhideWhenUsed/>
    <w:rsid w:val="00E1298C"/>
    <w:pPr>
      <w:tabs>
        <w:tab w:val="center" w:pos="4252"/>
        <w:tab w:val="right" w:pos="8504"/>
      </w:tabs>
      <w:snapToGrid w:val="0"/>
    </w:pPr>
  </w:style>
  <w:style w:type="character" w:customStyle="1" w:styleId="HeaderChar">
    <w:name w:val="Header Char"/>
    <w:basedOn w:val="DefaultParagraphFont"/>
    <w:link w:val="Header"/>
    <w:uiPriority w:val="99"/>
    <w:semiHidden/>
    <w:rsid w:val="00E1298C"/>
  </w:style>
  <w:style w:type="paragraph" w:styleId="Footer">
    <w:name w:val="footer"/>
    <w:basedOn w:val="Normal"/>
    <w:link w:val="FooterChar"/>
    <w:uiPriority w:val="99"/>
    <w:semiHidden/>
    <w:unhideWhenUsed/>
    <w:rsid w:val="00E1298C"/>
    <w:pPr>
      <w:tabs>
        <w:tab w:val="center" w:pos="4252"/>
        <w:tab w:val="right" w:pos="8504"/>
      </w:tabs>
      <w:snapToGrid w:val="0"/>
    </w:pPr>
  </w:style>
  <w:style w:type="character" w:customStyle="1" w:styleId="FooterChar">
    <w:name w:val="Footer Char"/>
    <w:basedOn w:val="DefaultParagraphFont"/>
    <w:link w:val="Footer"/>
    <w:uiPriority w:val="99"/>
    <w:semiHidden/>
    <w:rsid w:val="00E1298C"/>
  </w:style>
  <w:style w:type="paragraph" w:styleId="BalloonText">
    <w:name w:val="Balloon Text"/>
    <w:basedOn w:val="Normal"/>
    <w:link w:val="BalloonTextChar"/>
    <w:uiPriority w:val="99"/>
    <w:semiHidden/>
    <w:unhideWhenUsed/>
    <w:rsid w:val="00E85E91"/>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85E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3121</Characters>
  <Application>Microsoft Office Word</Application>
  <DocSecurity>0</DocSecurity>
  <Lines>26</Lines>
  <Paragraphs>7</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dc:creator>
  <cp:lastModifiedBy>srinivasp</cp:lastModifiedBy>
  <cp:revision>2</cp:revision>
  <dcterms:created xsi:type="dcterms:W3CDTF">2016-04-14T12:36:00Z</dcterms:created>
  <dcterms:modified xsi:type="dcterms:W3CDTF">2016-04-14T12:36:00Z</dcterms:modified>
</cp:coreProperties>
</file>