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bottom w:color="4f81bd" w:space="4" w:sz="8" w:val="single"/>
        </w:pBdr>
        <w:spacing w:after="300" w:line="240" w:lineRule="auto"/>
        <w:rPr>
          <w:rFonts w:ascii="Calibri" w:cs="Calibri" w:eastAsia="Calibri" w:hAnsi="Calibri"/>
          <w:color w:val="17365d"/>
        </w:rPr>
      </w:pPr>
      <w:r w:rsidDel="00000000" w:rsidR="00000000" w:rsidRPr="00000000">
        <w:rPr>
          <w:rFonts w:ascii="Calibri" w:cs="Calibri" w:eastAsia="Calibri" w:hAnsi="Calibri"/>
          <w:color w:val="17365d"/>
          <w:rtl w:val="0"/>
        </w:rPr>
        <w:t xml:space="preserve">Kantara Initiative </w:t>
      </w:r>
    </w:p>
    <w:p w:rsidR="00000000" w:rsidDel="00000000" w:rsidP="00000000" w:rsidRDefault="00000000" w:rsidRPr="00000000" w14:paraId="00000002">
      <w:pPr>
        <w:pStyle w:val="Title"/>
        <w:rPr/>
      </w:pPr>
      <w:r w:rsidDel="00000000" w:rsidR="00000000" w:rsidRPr="00000000">
        <w:rPr>
          <w:rtl w:val="0"/>
        </w:rPr>
        <w:t xml:space="preserve">Application for Certification</w:t>
      </w:r>
    </w:p>
    <w:p w:rsidR="00000000" w:rsidDel="00000000" w:rsidP="00000000" w:rsidRDefault="00000000" w:rsidRPr="00000000" w14:paraId="00000003">
      <w:pPr>
        <w:pStyle w:val="Subtitle"/>
        <w:rPr/>
      </w:pPr>
      <w:bookmarkStart w:colFirst="0" w:colLast="0" w:name="_vwhp2txjbeac" w:id="0"/>
      <w:bookmarkEnd w:id="0"/>
      <w:r w:rsidDel="00000000" w:rsidR="00000000" w:rsidRPr="00000000">
        <w:rPr>
          <w:rtl w:val="0"/>
        </w:rPr>
        <w:t xml:space="preserve">Kantara Initiative International Assurance Program (KIIAP)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bCs w:val="1"/>
                <w:sz w:val="18"/>
                <w:szCs w:val="18"/>
              </w:rPr>
            </w:pPr>
            <w:r w:rsidDel="00000000" w:rsidR="00000000" w:rsidRPr="00000000">
              <w:rPr>
                <w:b w:val="1"/>
                <w:bCs w:val="1"/>
                <w:sz w:val="18"/>
                <w:szCs w:val="18"/>
                <w:rtl w:val="0"/>
              </w:rPr>
              <w:t xml:space="preserve">Document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b w:val="1"/>
                <w:bCs w:val="1"/>
                <w:sz w:val="18"/>
                <w:szCs w:val="18"/>
              </w:rPr>
            </w:pPr>
            <w:r w:rsidDel="00000000" w:rsidR="00000000" w:rsidRPr="00000000">
              <w:rPr>
                <w:b w:val="1"/>
                <w:bCs w:val="1"/>
                <w:sz w:val="18"/>
                <w:szCs w:val="18"/>
                <w:rtl w:val="0"/>
              </w:rPr>
              <w:t xml:space="preserve">KIIAP 03-01 – Application for Certification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sz w:val="18"/>
                <w:szCs w:val="18"/>
              </w:rPr>
            </w:pPr>
            <w:r w:rsidDel="00000000" w:rsidR="00000000" w:rsidRPr="00000000">
              <w:rPr>
                <w:sz w:val="18"/>
                <w:szCs w:val="18"/>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sz w:val="18"/>
                <w:szCs w:val="18"/>
              </w:rPr>
            </w:pPr>
            <w:r w:rsidDel="00000000" w:rsidR="00000000" w:rsidRPr="00000000">
              <w:rPr>
                <w:sz w:val="18"/>
                <w:szCs w:val="18"/>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sz w:val="18"/>
                <w:szCs w:val="18"/>
              </w:rPr>
            </w:pPr>
            <w:r w:rsidDel="00000000" w:rsidR="00000000" w:rsidRPr="00000000">
              <w:rPr>
                <w:sz w:val="18"/>
                <w:szCs w:val="18"/>
                <w:rtl w:val="0"/>
              </w:rPr>
              <w:t xml:space="preserve">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sz w:val="18"/>
                <w:szCs w:val="18"/>
              </w:rPr>
            </w:pPr>
            <w:r w:rsidDel="00000000" w:rsidR="00000000" w:rsidRPr="00000000">
              <w:rPr>
                <w:sz w:val="18"/>
                <w:szCs w:val="18"/>
                <w:rtl w:val="0"/>
              </w:rPr>
              <w:t xml:space="preserve">Final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sz w:val="18"/>
                <w:szCs w:val="18"/>
              </w:rPr>
            </w:pPr>
            <w:r w:rsidDel="00000000" w:rsidR="00000000" w:rsidRPr="00000000">
              <w:rPr>
                <w:sz w:val="18"/>
                <w:szCs w:val="18"/>
                <w:rtl w:val="0"/>
              </w:rPr>
              <w:t xml:space="preserve">Publication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sz w:val="18"/>
                <w:szCs w:val="18"/>
              </w:rPr>
            </w:pPr>
            <w:r w:rsidDel="00000000" w:rsidR="00000000" w:rsidRPr="00000000">
              <w:rPr>
                <w:sz w:val="18"/>
                <w:szCs w:val="18"/>
                <w:rtl w:val="0"/>
              </w:rPr>
              <w:t xml:space="preserve">06 April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sz w:val="18"/>
                <w:szCs w:val="18"/>
              </w:rPr>
            </w:pPr>
            <w:r w:rsidDel="00000000" w:rsidR="00000000" w:rsidRPr="00000000">
              <w:rPr>
                <w:sz w:val="18"/>
                <w:szCs w:val="18"/>
                <w:rtl w:val="0"/>
              </w:rPr>
              <w:t xml:space="preserve">Effective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sz w:val="18"/>
                <w:szCs w:val="18"/>
              </w:rPr>
            </w:pPr>
            <w:r w:rsidDel="00000000" w:rsidR="00000000" w:rsidRPr="00000000">
              <w:rPr>
                <w:sz w:val="18"/>
                <w:szCs w:val="18"/>
                <w:rtl w:val="0"/>
              </w:rPr>
              <w:t xml:space="preserve">06 April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sz w:val="18"/>
                <w:szCs w:val="18"/>
              </w:rPr>
            </w:pPr>
            <w:r w:rsidDel="00000000" w:rsidR="00000000" w:rsidRPr="00000000">
              <w:rPr>
                <w:sz w:val="18"/>
                <w:szCs w:val="18"/>
                <w:rtl w:val="0"/>
              </w:rPr>
              <w:t xml:space="preserve">Approval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sz w:val="18"/>
                <w:szCs w:val="18"/>
              </w:rPr>
            </w:pPr>
            <w:r w:rsidDel="00000000" w:rsidR="00000000" w:rsidRPr="00000000">
              <w:rPr>
                <w:sz w:val="18"/>
                <w:szCs w:val="18"/>
                <w:rtl w:val="0"/>
              </w:rPr>
              <w:t xml:space="preserve">Kantara Initiative Scheme Owner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sz w:val="18"/>
                <w:szCs w:val="18"/>
              </w:rPr>
            </w:pPr>
            <w:r w:rsidDel="00000000" w:rsidR="00000000" w:rsidRPr="00000000">
              <w:rPr>
                <w:sz w:val="18"/>
                <w:szCs w:val="18"/>
                <w:rtl w:val="0"/>
              </w:rPr>
              <w:t xml:space="preserve">Approval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sz w:val="18"/>
                <w:szCs w:val="18"/>
              </w:rPr>
            </w:pPr>
            <w:r w:rsidDel="00000000" w:rsidR="00000000" w:rsidRPr="00000000">
              <w:rPr>
                <w:sz w:val="18"/>
                <w:szCs w:val="18"/>
                <w:rtl w:val="0"/>
              </w:rPr>
              <w:t xml:space="preserve">06 April 2026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sz w:val="18"/>
                <w:szCs w:val="18"/>
              </w:rPr>
            </w:pPr>
            <w:r w:rsidDel="00000000" w:rsidR="00000000" w:rsidRPr="00000000">
              <w:rPr>
                <w:sz w:val="18"/>
                <w:szCs w:val="18"/>
                <w:rtl w:val="0"/>
              </w:rPr>
              <w:t xml:space="preserve">©2026  Kantara Initiative Inc., All rights reserved.</w:t>
            </w:r>
          </w:p>
        </w:tc>
      </w:tr>
    </w:tbl>
    <w:p w:rsidR="00000000" w:rsidDel="00000000" w:rsidP="00000000" w:rsidRDefault="00000000" w:rsidRPr="00000000" w14:paraId="00000016">
      <w:pPr>
        <w:spacing w:after="5" w:line="248.00000000000006" w:lineRule="auto"/>
        <w:ind w:left="10" w:right="555"/>
        <w:rPr>
          <w:rFonts w:ascii="Calibri" w:cs="Calibri" w:eastAsia="Calibri" w:hAnsi="Calibri"/>
        </w:rPr>
      </w:pPr>
      <w:r w:rsidDel="00000000" w:rsidR="00000000" w:rsidRPr="00000000">
        <w:rPr>
          <w:rtl w:val="0"/>
        </w:rPr>
      </w:r>
    </w:p>
    <w:p w:rsidR="00000000" w:rsidDel="00000000" w:rsidP="00000000" w:rsidRDefault="00000000" w:rsidRPr="00000000" w14:paraId="00000017">
      <w:pPr>
        <w:pStyle w:val="Heading2"/>
        <w:rPr>
          <w:rFonts w:ascii="Calibri" w:cs="Calibri" w:eastAsia="Calibri" w:hAnsi="Calibri"/>
        </w:rPr>
      </w:pPr>
      <w:bookmarkStart w:colFirst="0" w:colLast="0" w:name="_cp1yq4397s8h" w:id="1"/>
      <w:bookmarkEnd w:id="1"/>
      <w:r w:rsidDel="00000000" w:rsidR="00000000" w:rsidRPr="00000000">
        <w:rPr>
          <w:rFonts w:ascii="Calibri" w:cs="Calibri" w:eastAsia="Calibri" w:hAnsi="Calibri"/>
          <w:rtl w:val="0"/>
        </w:rPr>
        <w:t xml:space="preserve">Version Control</w:t>
      </w:r>
      <w:r w:rsidDel="00000000" w:rsidR="00000000" w:rsidRPr="00000000">
        <w:rPr>
          <w:rtl w:val="0"/>
        </w:rPr>
      </w:r>
    </w:p>
    <w:tbl>
      <w:tblPr>
        <w:tblStyle w:val="Table2"/>
        <w:tblW w:w="930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1590"/>
        <w:gridCol w:w="5205"/>
        <w:gridCol w:w="1530"/>
        <w:tblGridChange w:id="0">
          <w:tblGrid>
            <w:gridCol w:w="975"/>
            <w:gridCol w:w="1590"/>
            <w:gridCol w:w="5205"/>
            <w:gridCol w:w="15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b w:val="1"/>
                <w:bCs w:val="1"/>
                <w:sz w:val="18"/>
                <w:szCs w:val="18"/>
              </w:rPr>
            </w:pPr>
            <w:r w:rsidDel="00000000" w:rsidR="00000000" w:rsidRPr="00000000">
              <w:rPr>
                <w:b w:val="1"/>
                <w:bCs w:val="1"/>
                <w:sz w:val="18"/>
                <w:szCs w:val="18"/>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bCs w:val="1"/>
                <w:sz w:val="18"/>
                <w:szCs w:val="18"/>
              </w:rPr>
            </w:pPr>
            <w:r w:rsidDel="00000000" w:rsidR="00000000" w:rsidRPr="00000000">
              <w:rPr>
                <w:b w:val="1"/>
                <w:bCs w:val="1"/>
                <w:sz w:val="18"/>
                <w:szCs w:val="18"/>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b w:val="1"/>
                <w:bCs w:val="1"/>
                <w:sz w:val="18"/>
                <w:szCs w:val="18"/>
              </w:rPr>
            </w:pPr>
            <w:r w:rsidDel="00000000" w:rsidR="00000000" w:rsidRPr="00000000">
              <w:rPr>
                <w:b w:val="1"/>
                <w:bCs w:val="1"/>
                <w:sz w:val="18"/>
                <w:szCs w:val="18"/>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b w:val="1"/>
                <w:bCs w:val="1"/>
                <w:sz w:val="18"/>
                <w:szCs w:val="18"/>
              </w:rPr>
            </w:pPr>
            <w:r w:rsidDel="00000000" w:rsidR="00000000" w:rsidRPr="00000000">
              <w:rPr>
                <w:b w:val="1"/>
                <w:bCs w:val="1"/>
                <w:sz w:val="18"/>
                <w:szCs w:val="18"/>
                <w:rtl w:val="0"/>
              </w:rPr>
              <w:t xml:space="preserv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v0.1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12 March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Initial draft prepared for KIIAP alignment and inclusion of KIAF / KIIAP application pathways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sz w:val="18"/>
                <w:szCs w:val="18"/>
              </w:rPr>
            </w:pPr>
            <w:r w:rsidDel="00000000" w:rsidR="00000000" w:rsidRPr="00000000">
              <w:rPr>
                <w:sz w:val="18"/>
                <w:szCs w:val="18"/>
                <w:rtl w:val="0"/>
              </w:rPr>
              <w:t xml:space="preserve">T. Al-Salim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8"/>
                <w:szCs w:val="18"/>
              </w:rPr>
            </w:pPr>
            <w:r w:rsidDel="00000000" w:rsidR="00000000" w:rsidRPr="00000000">
              <w:rPr>
                <w:sz w:val="18"/>
                <w:szCs w:val="18"/>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8"/>
                <w:szCs w:val="18"/>
              </w:rPr>
            </w:pPr>
            <w:r w:rsidDel="00000000" w:rsidR="00000000" w:rsidRPr="00000000">
              <w:rPr>
                <w:sz w:val="18"/>
                <w:szCs w:val="18"/>
                <w:rtl w:val="0"/>
              </w:rPr>
              <w:t xml:space="preserve">06 April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8"/>
                <w:szCs w:val="18"/>
              </w:rPr>
            </w:pPr>
            <w:r w:rsidDel="00000000" w:rsidR="00000000" w:rsidRPr="00000000">
              <w:rPr>
                <w:sz w:val="18"/>
                <w:szCs w:val="18"/>
                <w:rtl w:val="0"/>
              </w:rPr>
              <w:t xml:space="preserve">Final version published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sz w:val="18"/>
                <w:szCs w:val="18"/>
              </w:rPr>
            </w:pPr>
            <w:r w:rsidDel="00000000" w:rsidR="00000000" w:rsidRPr="00000000">
              <w:rPr>
                <w:sz w:val="18"/>
                <w:szCs w:val="18"/>
                <w:rtl w:val="0"/>
              </w:rPr>
              <w:t xml:space="preserve">T. Al-Salim</w:t>
            </w:r>
          </w:p>
        </w:tc>
      </w:tr>
    </w:tbl>
    <w:p w:rsidR="00000000" w:rsidDel="00000000" w:rsidP="00000000" w:rsidRDefault="00000000" w:rsidRPr="00000000" w14:paraId="00000024">
      <w:pPr>
        <w:spacing w:after="5" w:line="248.00000000000006" w:lineRule="auto"/>
        <w:ind w:right="55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spacing w:after="5" w:line="248.00000000000006" w:lineRule="auto"/>
        <w:ind w:left="10" w:right="55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spacing w:after="5" w:line="248.00000000000006" w:lineRule="auto"/>
        <w:ind w:left="10" w:right="55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spacing w:after="5" w:line="248.00000000000006" w:lineRule="auto"/>
        <w:ind w:left="10" w:right="55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spacing w:after="5" w:line="248.00000000000006" w:lineRule="auto"/>
        <w:ind w:left="10" w:right="55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after="5" w:line="248.00000000000006" w:lineRule="auto"/>
        <w:ind w:left="10" w:right="555"/>
        <w:rPr>
          <w:rFonts w:ascii="Calibri" w:cs="Calibri" w:eastAsia="Calibri" w:hAnsi="Calibri"/>
          <w:b w:val="1"/>
          <w:bCs w:val="1"/>
        </w:rPr>
      </w:pPr>
      <w:r w:rsidDel="00000000" w:rsidR="00000000" w:rsidRPr="00000000">
        <w:rPr>
          <w:rFonts w:ascii="Calibri" w:cs="Calibri" w:eastAsia="Calibri" w:hAnsi="Calibri"/>
          <w:b w:val="1"/>
          <w:bCs w:val="1"/>
          <w:rtl w:val="0"/>
        </w:rPr>
        <w:t xml:space="preserve">IMPORTANT NOTE: </w:t>
      </w:r>
    </w:p>
    <w:p w:rsidR="00000000" w:rsidDel="00000000" w:rsidP="00000000" w:rsidRDefault="00000000" w:rsidRPr="00000000" w14:paraId="0000002A">
      <w:pPr>
        <w:pStyle w:val="Title"/>
        <w:keepNext w:val="0"/>
        <w:keepLines w:val="0"/>
        <w:pBdr>
          <w:bottom w:color="4f81bd" w:space="4" w:sz="8" w:val="single"/>
        </w:pBdr>
        <w:spacing w:after="240" w:before="240" w:line="240" w:lineRule="auto"/>
        <w:rPr>
          <w:rFonts w:ascii="Calibri" w:cs="Calibri" w:eastAsia="Calibri" w:hAnsi="Calibri"/>
          <w:color w:val="17365d"/>
        </w:rPr>
      </w:pPr>
      <w:bookmarkStart w:colFirst="0" w:colLast="0" w:name="_dzkxzj1dliq7" w:id="2"/>
      <w:bookmarkEnd w:id="2"/>
      <w:r w:rsidDel="00000000" w:rsidR="00000000" w:rsidRPr="00000000">
        <w:rPr>
          <w:rFonts w:ascii="Calibri" w:cs="Calibri" w:eastAsia="Calibri" w:hAnsi="Calibri"/>
          <w:color w:val="000000"/>
          <w:sz w:val="22"/>
          <w:szCs w:val="22"/>
          <w:rtl w:val="0"/>
        </w:rPr>
        <w:t xml:space="preserve">This document is a controlled document of Kantara Initiative and shall be retained within the designated repository for assurance program operations. The electronic version maintained in the official Kantara document repository constitutes the definitive controlled copy. Any printed, downloaded, or locally saved version is considered an uncontrolled copy unless explicitly marked “CONTROLLED.” It is the responsibility of the user to ensure that the version in use reflects the current approved edition.</w:t>
      </w:r>
      <w:r w:rsidDel="00000000" w:rsidR="00000000" w:rsidRPr="00000000">
        <w:rPr>
          <w:rtl w:val="0"/>
        </w:rPr>
      </w:r>
    </w:p>
    <w:p w:rsidR="00000000" w:rsidDel="00000000" w:rsidP="00000000" w:rsidRDefault="00000000" w:rsidRPr="00000000" w14:paraId="0000002B">
      <w:pPr>
        <w:pStyle w:val="Heading2"/>
        <w:spacing w:after="200" w:lineRule="auto"/>
        <w:rPr/>
      </w:pPr>
      <w:bookmarkStart w:colFirst="0" w:colLast="0" w:name="_rd9mosrlh1g0" w:id="3"/>
      <w:bookmarkEnd w:id="3"/>
      <w:r w:rsidDel="00000000" w:rsidR="00000000" w:rsidRPr="00000000">
        <w:rPr>
          <w:rtl w:val="0"/>
        </w:rPr>
        <w:t xml:space="preserve">Purpose of this Document</w:t>
      </w:r>
    </w:p>
    <w:p w:rsidR="00000000" w:rsidDel="00000000" w:rsidP="00000000" w:rsidRDefault="00000000" w:rsidRPr="00000000" w14:paraId="0000002C">
      <w:pPr>
        <w:spacing w:after="200" w:lineRule="auto"/>
        <w:rPr/>
      </w:pPr>
      <w:r w:rsidDel="00000000" w:rsidR="00000000" w:rsidRPr="00000000">
        <w:rPr>
          <w:rtl w:val="0"/>
        </w:rPr>
        <w:t xml:space="preserve">This application initiates the certification process under the Kantara Initiative International Assurance Program (KIIAP). It defines the service and certification scope for which approval is sought and provides the information required for Kantara Initiative to assess eligibility and proceed with certification planning in accordance with ISO/IEC 17065.</w:t>
      </w:r>
    </w:p>
    <w:p w:rsidR="00000000" w:rsidDel="00000000" w:rsidP="00000000" w:rsidRDefault="00000000" w:rsidRPr="00000000" w14:paraId="0000002D">
      <w:pPr>
        <w:pStyle w:val="Heading2"/>
        <w:rPr/>
      </w:pPr>
      <w:bookmarkStart w:colFirst="0" w:colLast="0" w:name="_o14xvw50vdj4" w:id="4"/>
      <w:bookmarkEnd w:id="4"/>
      <w:r w:rsidDel="00000000" w:rsidR="00000000" w:rsidRPr="00000000">
        <w:rPr>
          <w:rtl w:val="0"/>
        </w:rPr>
        <w:t xml:space="preserve">Protection of Confidentiality</w:t>
      </w:r>
    </w:p>
    <w:p w:rsidR="00000000" w:rsidDel="00000000" w:rsidP="00000000" w:rsidRDefault="00000000" w:rsidRPr="00000000" w14:paraId="0000002E">
      <w:pPr>
        <w:rPr/>
      </w:pPr>
      <w:r w:rsidDel="00000000" w:rsidR="00000000" w:rsidRPr="00000000">
        <w:rPr>
          <w:rtl w:val="0"/>
        </w:rPr>
        <w:t xml:space="preserve">Kantara Initiative recognizes that information provided in this application and supporting documentation may be commercially sensitive.</w:t>
      </w:r>
    </w:p>
    <w:p w:rsidR="00000000" w:rsidDel="00000000" w:rsidP="00000000" w:rsidRDefault="00000000" w:rsidRPr="00000000" w14:paraId="0000002F">
      <w:pPr>
        <w:rPr/>
      </w:pPr>
      <w:r w:rsidDel="00000000" w:rsidR="00000000" w:rsidRPr="00000000">
        <w:rPr>
          <w:rtl w:val="0"/>
        </w:rPr>
        <w:t xml:space="preserve">All information submitted will be treated as confidential and handled in accordance with Kantara Initiative policies and applicable program requirements.</w:t>
      </w:r>
    </w:p>
    <w:p w:rsidR="00000000" w:rsidDel="00000000" w:rsidP="00000000" w:rsidRDefault="00000000" w:rsidRPr="00000000" w14:paraId="00000030">
      <w:pPr>
        <w:pStyle w:val="Heading2"/>
        <w:spacing w:after="200" w:lineRule="auto"/>
        <w:rPr/>
      </w:pPr>
      <w:bookmarkStart w:colFirst="0" w:colLast="0" w:name="_z7o3bywg3wjg" w:id="5"/>
      <w:bookmarkEnd w:id="5"/>
      <w:r w:rsidDel="00000000" w:rsidR="00000000" w:rsidRPr="00000000">
        <w:rPr>
          <w:rtl w:val="0"/>
        </w:rPr>
        <w:t xml:space="preserve">1- </w:t>
      </w:r>
      <w:r w:rsidDel="00000000" w:rsidR="00000000" w:rsidRPr="00000000">
        <w:rPr>
          <w:rtl w:val="0"/>
        </w:rPr>
        <w:t xml:space="preserve">Application Reference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5445"/>
        <w:tblGridChange w:id="0">
          <w:tblGrid>
            <w:gridCol w:w="3915"/>
            <w:gridCol w:w="5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Reference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i w:val="1"/>
                <w:iCs w:val="1"/>
                <w:color w:val="3c78d8"/>
              </w:rPr>
            </w:pPr>
            <w:r w:rsidDel="00000000" w:rsidR="00000000" w:rsidRPr="00000000">
              <w:rPr>
                <w:i w:val="1"/>
                <w:iCs w:val="1"/>
                <w:color w:val="3c78d8"/>
                <w:rtl w:val="0"/>
              </w:rPr>
              <w:t xml:space="preserve">(To be assigned by Kantara Initiative)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rPr>
            </w:pPr>
            <w:r w:rsidDel="00000000" w:rsidR="00000000" w:rsidRPr="00000000">
              <w:rPr>
                <w:b w:val="1"/>
                <w:bCs w:val="1"/>
                <w:rtl w:val="0"/>
              </w:rPr>
              <w:t xml:space="preserve">Date of Submission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color w:val="3c78d8"/>
              </w:rPr>
            </w:pPr>
            <w:r w:rsidDel="00000000" w:rsidR="00000000" w:rsidRPr="00000000">
              <w:rPr>
                <w:rtl w:val="0"/>
              </w:rPr>
            </w:r>
          </w:p>
        </w:tc>
      </w:tr>
    </w:tbl>
    <w:p w:rsidR="00000000" w:rsidDel="00000000" w:rsidP="00000000" w:rsidRDefault="00000000" w:rsidRPr="00000000" w14:paraId="00000035">
      <w:pPr>
        <w:pStyle w:val="Heading2"/>
        <w:spacing w:after="200" w:lineRule="auto"/>
        <w:rPr/>
      </w:pPr>
      <w:bookmarkStart w:colFirst="0" w:colLast="0" w:name="_400occh9cmjw" w:id="6"/>
      <w:bookmarkEnd w:id="6"/>
      <w:r w:rsidDel="00000000" w:rsidR="00000000" w:rsidRPr="00000000">
        <w:rPr>
          <w:rtl w:val="0"/>
        </w:rPr>
        <w:t xml:space="preserve">Instructions for Applicants</w:t>
      </w: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t xml:space="preserve">This application is the first step in the certification process under KIIAP.</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Complete all applicable fields and submit this document, together with the required supporting materials, to </w:t>
      </w:r>
      <w:hyperlink r:id="rId6">
        <w:r w:rsidDel="00000000" w:rsidR="00000000" w:rsidRPr="00000000">
          <w:rPr>
            <w:color w:val="1155cc"/>
            <w:u w:val="single"/>
            <w:rtl w:val="0"/>
          </w:rPr>
          <w:t xml:space="preserve">secretariat@kantarainitiative.org</w:t>
        </w:r>
      </w:hyperlink>
      <w:r w:rsidDel="00000000" w:rsidR="00000000" w:rsidRPr="00000000">
        <w:rPr>
          <w:rtl w:val="0"/>
        </w:rPr>
        <w:t xml:space="preserve">.</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Remove all instructional or example text prior to submission.</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Applicants should ensure familiarity with the applicable Service Assessment Criteria and supporting KIIAP program documentation.</w:t>
      </w:r>
    </w:p>
    <w:p w:rsidR="00000000" w:rsidDel="00000000" w:rsidP="00000000" w:rsidRDefault="00000000" w:rsidRPr="00000000" w14:paraId="0000003A">
      <w:pPr>
        <w:ind w:left="0" w:firstLine="0"/>
        <w:rPr/>
      </w:pPr>
      <w:r w:rsidDel="00000000" w:rsidR="00000000" w:rsidRPr="00000000">
        <w:rPr>
          <w:rtl w:val="0"/>
        </w:rPr>
        <w:t xml:space="preserve">Kantara Initiative may decline to proceed with certification where submissions indicate that the service is not operational, controls are not implemented, or evidence is not available.</w:t>
      </w:r>
    </w:p>
    <w:p w:rsidR="00000000" w:rsidDel="00000000" w:rsidP="00000000" w:rsidRDefault="00000000" w:rsidRPr="00000000" w14:paraId="0000003B">
      <w:pPr>
        <w:pStyle w:val="Heading2"/>
        <w:rPr/>
      </w:pPr>
      <w:bookmarkStart w:colFirst="0" w:colLast="0" w:name="_855hzmo2f3xt" w:id="7"/>
      <w:bookmarkEnd w:id="7"/>
      <w:r w:rsidDel="00000000" w:rsidR="00000000" w:rsidRPr="00000000">
        <w:rPr>
          <w:rtl w:val="0"/>
        </w:rPr>
        <w:t xml:space="preserve">2- Organization Details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1361.25"/>
        <w:gridCol w:w="1361.25"/>
        <w:gridCol w:w="1361.25"/>
        <w:gridCol w:w="1361.25"/>
        <w:tblGridChange w:id="0">
          <w:tblGrid>
            <w:gridCol w:w="3915"/>
            <w:gridCol w:w="1361.25"/>
            <w:gridCol w:w="1361.25"/>
            <w:gridCol w:w="1361.25"/>
            <w:gridCol w:w="1361.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rPr>
            </w:pPr>
            <w:r w:rsidDel="00000000" w:rsidR="00000000" w:rsidRPr="00000000">
              <w:rPr>
                <w:b w:val="1"/>
                <w:bCs w:val="1"/>
                <w:rtl w:val="0"/>
              </w:rPr>
              <w:t xml:space="preserve">Name of Applicant Organization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color w:val="3c78d8"/>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rPr>
            </w:pPr>
            <w:r w:rsidDel="00000000" w:rsidR="00000000" w:rsidRPr="00000000">
              <w:rPr>
                <w:b w:val="1"/>
                <w:bCs w:val="1"/>
                <w:rtl w:val="0"/>
              </w:rPr>
              <w:t xml:space="preserve">Any ‘DBA’ aliases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color w:val="3c78d8"/>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rPr>
            </w:pPr>
            <w:r w:rsidDel="00000000" w:rsidR="00000000" w:rsidRPr="00000000">
              <w:rPr>
                <w:b w:val="1"/>
                <w:bCs w:val="1"/>
                <w:rtl w:val="0"/>
              </w:rPr>
              <w:t xml:space="preserve">Informational URL</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color w:val="3c78d8"/>
              </w:rPr>
            </w:pPr>
            <w:r w:rsidDel="00000000" w:rsidR="00000000" w:rsidRPr="00000000">
              <w:rPr>
                <w:color w:val="3c78d8"/>
                <w:rtl w:val="0"/>
              </w:rPr>
              <w:t xml:space="preserve">Applicant’s home URL</w:t>
            </w:r>
          </w:p>
        </w:tc>
      </w:tr>
    </w:tbl>
    <w:p w:rsidR="00000000" w:rsidDel="00000000" w:rsidP="00000000" w:rsidRDefault="00000000" w:rsidRPr="00000000" w14:paraId="0000004B">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1361.25"/>
        <w:gridCol w:w="1361.25"/>
        <w:gridCol w:w="1361.25"/>
        <w:gridCol w:w="1361.25"/>
        <w:tblGridChange w:id="0">
          <w:tblGrid>
            <w:gridCol w:w="3915"/>
            <w:gridCol w:w="1361.25"/>
            <w:gridCol w:w="1361.25"/>
            <w:gridCol w:w="1361.25"/>
            <w:gridCol w:w="1361.25"/>
          </w:tblGrid>
        </w:tblGridChange>
      </w:tblGrid>
      <w:tr>
        <w:trPr>
          <w:cantSplit w:val="0"/>
          <w:trHeight w:val="520" w:hRule="atLeast"/>
          <w:tblHeader w:val="1"/>
        </w:trPr>
        <w:tc>
          <w:tcPr>
            <w:gridSpan w:val="5"/>
            <w:shd w:fill="f1f3f4"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b w:val="1"/>
                <w:bCs w:val="1"/>
                <w:rtl w:val="0"/>
              </w:rPr>
              <w:t xml:space="preserve">Organizational Profile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rPr>
            </w:pPr>
            <w:r w:rsidDel="00000000" w:rsidR="00000000" w:rsidRPr="00000000">
              <w:rPr>
                <w:b w:val="1"/>
                <w:bCs w:val="1"/>
                <w:rtl w:val="0"/>
              </w:rPr>
              <w:t xml:space="preserve">Size of Organization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 Micro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 Small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 Large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rPr>
            </w:pPr>
            <w:r w:rsidDel="00000000" w:rsidR="00000000" w:rsidRPr="00000000">
              <w:rPr>
                <w:b w:val="1"/>
                <w:bCs w:val="1"/>
                <w:rtl w:val="0"/>
              </w:rPr>
              <w:t xml:space="preserve">Total number of employees (FTE)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rPr>
            </w:pPr>
            <w:r w:rsidDel="00000000" w:rsidR="00000000" w:rsidRPr="00000000">
              <w:rPr>
                <w:b w:val="1"/>
                <w:bCs w:val="1"/>
                <w:rtl w:val="0"/>
              </w:rPr>
              <w:t xml:space="preserve">Number of employees engaged in the service(s) within scope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rPr>
            </w:pPr>
            <w:r w:rsidDel="00000000" w:rsidR="00000000" w:rsidRPr="00000000">
              <w:rPr>
                <w:b w:val="1"/>
                <w:bCs w:val="1"/>
                <w:rtl w:val="0"/>
              </w:rPr>
              <w:t xml:space="preserve">Primary country of incorporation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805"/>
        <w:tblGridChange w:id="0">
          <w:tblGrid>
            <w:gridCol w:w="3555"/>
            <w:gridCol w:w="580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rPr>
            </w:pPr>
            <w:r w:rsidDel="00000000" w:rsidR="00000000" w:rsidRPr="00000000">
              <w:rPr>
                <w:b w:val="1"/>
                <w:bCs w:val="1"/>
                <w:rtl w:val="0"/>
              </w:rPr>
              <w:t xml:space="preserve">State all jurisdictions in which the service is offered, primary first</w:t>
            </w:r>
          </w:p>
          <w:p w:rsidR="00000000" w:rsidDel="00000000" w:rsidP="00000000" w:rsidRDefault="00000000" w:rsidRPr="00000000" w14:paraId="00000067">
            <w:pPr>
              <w:widowControl w:val="0"/>
              <w:spacing w:line="240" w:lineRule="auto"/>
              <w:rPr/>
            </w:pPr>
            <w:r w:rsidDel="00000000" w:rsidR="00000000" w:rsidRPr="00000000">
              <w:rPr>
                <w:rtl w:val="0"/>
              </w:rPr>
              <w:t xml:space="preserve">(give country and state/region where applicable):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rPr>
            </w:pPr>
            <w:r w:rsidDel="00000000" w:rsidR="00000000" w:rsidRPr="00000000">
              <w:rPr>
                <w:b w:val="1"/>
                <w:bCs w:val="1"/>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rPr>
            </w:pPr>
            <w:r w:rsidDel="00000000" w:rsidR="00000000" w:rsidRPr="00000000">
              <w:rPr>
                <w:b w:val="1"/>
                <w:bCs w:val="1"/>
                <w:rtl w:val="0"/>
              </w:rPr>
              <w:t xml:space="preserve">State/Region/Province/Department/etc.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color w:val="3c78d8"/>
              </w:rPr>
            </w:pPr>
            <w:r w:rsidDel="00000000" w:rsidR="00000000" w:rsidRPr="00000000">
              <w:rPr>
                <w:color w:val="3c78d8"/>
                <w:rtl w:val="0"/>
              </w:rPr>
              <w:t xml:space="preserve">E.g. 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trike w:val="1"/>
                <w:color w:val="3c78d8"/>
              </w:rPr>
            </w:pPr>
            <w:r w:rsidDel="00000000" w:rsidR="00000000" w:rsidRPr="00000000">
              <w:rPr>
                <w:color w:val="3c78d8"/>
                <w:rtl w:val="0"/>
              </w:rPr>
              <w:t xml:space="preserve">E.g. Texas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color w:val="3c78d8"/>
              </w:rPr>
            </w:pPr>
            <w:r w:rsidDel="00000000" w:rsidR="00000000" w:rsidRPr="00000000">
              <w:rPr>
                <w:color w:val="3c78d8"/>
                <w:rtl w:val="0"/>
              </w:rPr>
              <w:t xml:space="preserve">Other (or delete)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color w:val="3c78d8"/>
              </w:rPr>
            </w:pPr>
            <w:r w:rsidDel="00000000" w:rsidR="00000000" w:rsidRPr="00000000">
              <w:rPr>
                <w:color w:val="3c78d8"/>
                <w:rtl w:val="0"/>
              </w:rPr>
              <w:t xml:space="preserve">Other (or delete)</w:t>
            </w:r>
          </w:p>
        </w:tc>
      </w:tr>
    </w:tbl>
    <w:p w:rsidR="00000000" w:rsidDel="00000000" w:rsidP="00000000" w:rsidRDefault="00000000" w:rsidRPr="00000000" w14:paraId="0000006F">
      <w:pPr>
        <w:pStyle w:val="Heading2"/>
        <w:rPr/>
      </w:pPr>
      <w:bookmarkStart w:colFirst="0" w:colLast="0" w:name="_lychhcweh5xz" w:id="8"/>
      <w:bookmarkEnd w:id="8"/>
      <w:r w:rsidDel="00000000" w:rsidR="00000000" w:rsidRPr="00000000">
        <w:rPr>
          <w:rtl w:val="0"/>
        </w:rPr>
        <w:t xml:space="preserve">3- Contact Details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805"/>
        <w:tblGridChange w:id="0">
          <w:tblGrid>
            <w:gridCol w:w="3555"/>
            <w:gridCol w:w="580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b w:val="1"/>
                <w:bCs w:val="1"/>
              </w:rPr>
            </w:pPr>
            <w:r w:rsidDel="00000000" w:rsidR="00000000" w:rsidRPr="00000000">
              <w:rPr>
                <w:b w:val="1"/>
                <w:bCs w:val="1"/>
                <w:rtl w:val="0"/>
              </w:rPr>
              <w:t xml:space="preserve">Primary Contact (Authorized Representative):</w:t>
            </w:r>
          </w:p>
          <w:p w:rsidR="00000000" w:rsidDel="00000000" w:rsidP="00000000" w:rsidRDefault="00000000" w:rsidRPr="00000000" w14:paraId="00000071">
            <w:pPr>
              <w:spacing w:line="240" w:lineRule="auto"/>
              <w:rPr/>
            </w:pPr>
            <w:r w:rsidDel="00000000" w:rsidR="00000000" w:rsidRPr="00000000">
              <w:rPr>
                <w:rtl w:val="0"/>
              </w:rPr>
              <w:t xml:space="preserve">Hereafter to serve as the point of contact for the application process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Name &amp;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Postal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Tels. (including country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color w:val="3c78d8"/>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805"/>
        <w:tblGridChange w:id="0">
          <w:tblGrid>
            <w:gridCol w:w="3555"/>
            <w:gridCol w:w="580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b w:val="1"/>
                <w:bCs w:val="1"/>
                <w:rtl w:val="0"/>
              </w:rPr>
              <w:t xml:space="preserve">Secondary Contact (Authorized Representative)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Name &amp;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Postal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Tels. (including country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color w:val="3c78d8"/>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805"/>
        <w:tblGridChange w:id="0">
          <w:tblGrid>
            <w:gridCol w:w="3555"/>
            <w:gridCol w:w="580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b w:val="1"/>
                <w:bCs w:val="1"/>
                <w:rtl w:val="0"/>
              </w:rPr>
              <w:t xml:space="preserve">Service Contact: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Name &amp;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Postal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Tels. (including country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color w:val="3c78d8"/>
              </w:rPr>
            </w:pP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5805"/>
        <w:tblGridChange w:id="0">
          <w:tblGrid>
            <w:gridCol w:w="3555"/>
            <w:gridCol w:w="580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b w:val="1"/>
                <w:bCs w:val="1"/>
                <w:rtl w:val="0"/>
              </w:rPr>
              <w:t xml:space="preserve">Secondary Service Contact: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Name &amp;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Postal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t xml:space="preserve">Tels. (including country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color w:val="3c78d8"/>
              </w:rPr>
            </w:pPr>
            <w:r w:rsidDel="00000000" w:rsidR="00000000" w:rsidRPr="00000000">
              <w:rPr>
                <w:rtl w:val="0"/>
              </w:rPr>
            </w:r>
          </w:p>
        </w:tc>
      </w:tr>
    </w:tbl>
    <w:p w:rsidR="00000000" w:rsidDel="00000000" w:rsidP="00000000" w:rsidRDefault="00000000" w:rsidRPr="00000000" w14:paraId="0000009C">
      <w:pPr>
        <w:pStyle w:val="Heading2"/>
        <w:rPr/>
      </w:pPr>
      <w:bookmarkStart w:colFirst="0" w:colLast="0" w:name="_9o8qss7rux6n" w:id="9"/>
      <w:bookmarkEnd w:id="9"/>
      <w:r w:rsidDel="00000000" w:rsidR="00000000" w:rsidRPr="00000000">
        <w:rPr>
          <w:rtl w:val="0"/>
        </w:rPr>
        <w:t xml:space="preserve">4- Service Overview</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3.9637010576778"/>
        <w:gridCol w:w="1853.9637010576778"/>
        <w:gridCol w:w="260"/>
        <w:gridCol w:w="260"/>
        <w:gridCol w:w="429.7572886300202"/>
        <w:gridCol w:w="429.7572886300202"/>
        <w:gridCol w:w="578.3516265717815"/>
        <w:gridCol w:w="287.10319702641146"/>
        <w:gridCol w:w="287.10319702641146"/>
        <w:gridCol w:w="260"/>
        <w:gridCol w:w="260"/>
        <w:gridCol w:w="260"/>
        <w:gridCol w:w="260"/>
        <w:gridCol w:w="260"/>
        <w:gridCol w:w="260"/>
        <w:gridCol w:w="259.99999999999983"/>
        <w:gridCol w:w="259.99999999999983"/>
        <w:gridCol w:w="259.99999999999983"/>
        <w:gridCol w:w="259.99999999999983"/>
        <w:gridCol w:w="259.99999999999983"/>
        <w:gridCol w:w="259.99999999999983"/>
        <w:tblGridChange w:id="0">
          <w:tblGrid>
            <w:gridCol w:w="1853.9637010576778"/>
            <w:gridCol w:w="1853.9637010576778"/>
            <w:gridCol w:w="260"/>
            <w:gridCol w:w="260"/>
            <w:gridCol w:w="429.7572886300202"/>
            <w:gridCol w:w="429.7572886300202"/>
            <w:gridCol w:w="578.3516265717815"/>
            <w:gridCol w:w="287.10319702641146"/>
            <w:gridCol w:w="287.10319702641146"/>
            <w:gridCol w:w="260"/>
            <w:gridCol w:w="260"/>
            <w:gridCol w:w="260"/>
            <w:gridCol w:w="260"/>
            <w:gridCol w:w="260"/>
            <w:gridCol w:w="260"/>
            <w:gridCol w:w="259.99999999999983"/>
            <w:gridCol w:w="259.99999999999983"/>
            <w:gridCol w:w="259.99999999999983"/>
            <w:gridCol w:w="259.99999999999983"/>
            <w:gridCol w:w="259.99999999999983"/>
            <w:gridCol w:w="259.99999999999983"/>
          </w:tblGrid>
        </w:tblGridChange>
      </w:tblGrid>
      <w:tr>
        <w:trPr>
          <w:cantSplit w:val="0"/>
          <w:trHeight w:val="520" w:hRule="atLeast"/>
          <w:tblHeader w:val="1"/>
        </w:trPr>
        <w:tc>
          <w:tcPr>
            <w:gridSpan w:val="21"/>
            <w:shd w:fill="f1f3f4"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bCs w:val="1"/>
              </w:rPr>
            </w:pPr>
            <w:r w:rsidDel="00000000" w:rsidR="00000000" w:rsidRPr="00000000">
              <w:rPr>
                <w:b w:val="1"/>
                <w:bCs w:val="1"/>
                <w:rtl w:val="0"/>
              </w:rPr>
              <w:t xml:space="preserve">Provide a high-level description of the service to be certified. This section should align with the Service Specification (S3A).</w:t>
            </w:r>
          </w:p>
        </w:tc>
      </w:tr>
      <w:tr>
        <w:trPr>
          <w:cantSplit w:val="0"/>
          <w:trHeight w:val="420" w:hRule="atLeast"/>
          <w:tblHeader w:val="0"/>
        </w:trPr>
        <w:tc>
          <w:tcPr>
            <w:gridSpan w:val="21"/>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i w:val="1"/>
                <w:iCs w:val="1"/>
              </w:rPr>
            </w:pPr>
            <w:r w:rsidDel="00000000" w:rsidR="00000000" w:rsidRPr="00000000">
              <w:rPr>
                <w:i w:val="1"/>
                <w:iCs w:val="1"/>
                <w:rtl w:val="0"/>
              </w:rPr>
              <w:t xml:space="preserve">The S3A is the authoritative service description. In case of inconsistency, the S3A shall prevail.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bCs w:val="1"/>
              </w:rPr>
            </w:pPr>
            <w:r w:rsidDel="00000000" w:rsidR="00000000" w:rsidRPr="00000000">
              <w:rPr>
                <w:b w:val="1"/>
                <w:bCs w:val="1"/>
                <w:rtl w:val="0"/>
              </w:rPr>
              <w:t xml:space="preserve">Service Name</w:t>
            </w:r>
          </w:p>
        </w:tc>
        <w:tc>
          <w:tcPr>
            <w:gridSpan w:val="19"/>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color w:val="3c78d8"/>
              </w:rPr>
            </w:pPr>
            <w:r w:rsidDel="00000000" w:rsidR="00000000" w:rsidRPr="00000000">
              <w:rPr>
                <w:rtl w:val="0"/>
              </w:rPr>
            </w:r>
          </w:p>
        </w:tc>
      </w:tr>
      <w:tr>
        <w:trPr>
          <w:cantSplit w:val="0"/>
          <w:trHeight w:val="420" w:hRule="atLeast"/>
          <w:tblHeader w:val="0"/>
        </w:trPr>
        <w:tc>
          <w:tcPr>
            <w:gridSpan w:val="21"/>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strike w:val="1"/>
              </w:rPr>
            </w:pPr>
            <w:r w:rsidDel="00000000" w:rsidR="00000000" w:rsidRPr="00000000">
              <w:rPr>
                <w:b w:val="1"/>
                <w:bCs w:val="1"/>
                <w:rtl w:val="0"/>
              </w:rPr>
              <w:t xml:space="preserve">Service Description (maximum 300 words):</w:t>
            </w:r>
            <w:r w:rsidDel="00000000" w:rsidR="00000000" w:rsidRPr="00000000">
              <w:rPr>
                <w:rtl w:val="0"/>
              </w:rPr>
            </w:r>
          </w:p>
        </w:tc>
      </w:tr>
      <w:tr>
        <w:trPr>
          <w:cantSplit w:val="0"/>
          <w:trHeight w:val="420" w:hRule="atLeast"/>
          <w:tblHeader w:val="0"/>
        </w:trPr>
        <w:tc>
          <w:tcPr>
            <w:gridSpan w:val="21"/>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i w:val="1"/>
                <w:iCs w:val="1"/>
                <w:color w:val="3c78d8"/>
              </w:rPr>
            </w:pPr>
            <w:r w:rsidDel="00000000" w:rsidR="00000000" w:rsidRPr="00000000">
              <w:rPr>
                <w:i w:val="1"/>
                <w:iCs w:val="1"/>
                <w:color w:val="3c78d8"/>
                <w:rtl w:val="0"/>
              </w:rPr>
              <w:t xml:space="preserve">Provide a brief summary of the service. This must align with the Service Specification (S3A), which is the authoritative service description.</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rPr>
            </w:pPr>
            <w:r w:rsidDel="00000000" w:rsidR="00000000" w:rsidRPr="00000000">
              <w:rPr>
                <w:b w:val="1"/>
                <w:bCs w:val="1"/>
                <w:rtl w:val="0"/>
              </w:rPr>
              <w:t xml:space="preserve">Service Delivery Model:</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t xml:space="preserve">☐ SaaS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 On-premise   </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 Hybrid</w:t>
            </w:r>
          </w:p>
        </w:tc>
      </w:tr>
      <w:tr>
        <w:trPr>
          <w:cantSplit w:val="0"/>
          <w:trHeight w:val="420" w:hRule="atLeast"/>
          <w:tblHeader w:val="0"/>
        </w:trPr>
        <w:tc>
          <w:tcPr>
            <w:gridSpan w:val="21"/>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rPr>
            </w:pPr>
            <w:r w:rsidDel="00000000" w:rsidR="00000000" w:rsidRPr="00000000">
              <w:rPr>
                <w:b w:val="1"/>
                <w:bCs w:val="1"/>
                <w:rtl w:val="0"/>
              </w:rPr>
              <w:t xml:space="preserve">Service Boundary (high-level):</w:t>
            </w:r>
          </w:p>
          <w:p w:rsidR="00000000" w:rsidDel="00000000" w:rsidP="00000000" w:rsidRDefault="00000000" w:rsidRPr="00000000" w14:paraId="0000011C">
            <w:pPr>
              <w:widowControl w:val="0"/>
              <w:spacing w:line="240" w:lineRule="auto"/>
              <w:rPr/>
            </w:pPr>
            <w:r w:rsidDel="00000000" w:rsidR="00000000" w:rsidRPr="00000000">
              <w:rPr>
                <w:rtl w:val="0"/>
              </w:rPr>
              <w:t xml:space="preserve">Define the scope of the service to be certified. Include:</w:t>
            </w:r>
          </w:p>
          <w:p w:rsidR="00000000" w:rsidDel="00000000" w:rsidP="00000000" w:rsidRDefault="00000000" w:rsidRPr="00000000" w14:paraId="0000011D">
            <w:pPr>
              <w:widowControl w:val="0"/>
              <w:numPr>
                <w:ilvl w:val="0"/>
                <w:numId w:val="1"/>
              </w:numPr>
              <w:spacing w:line="240" w:lineRule="auto"/>
              <w:ind w:left="720" w:hanging="360"/>
            </w:pPr>
            <w:r w:rsidDel="00000000" w:rsidR="00000000" w:rsidRPr="00000000">
              <w:rPr>
                <w:rtl w:val="0"/>
              </w:rPr>
              <w:t xml:space="preserve">Core components, functions, and processes within scope</w:t>
            </w:r>
          </w:p>
          <w:p w:rsidR="00000000" w:rsidDel="00000000" w:rsidP="00000000" w:rsidRDefault="00000000" w:rsidRPr="00000000" w14:paraId="0000011E">
            <w:pPr>
              <w:widowControl w:val="0"/>
              <w:numPr>
                <w:ilvl w:val="0"/>
                <w:numId w:val="1"/>
              </w:numPr>
              <w:spacing w:line="240" w:lineRule="auto"/>
              <w:ind w:left="720" w:hanging="360"/>
            </w:pPr>
            <w:r w:rsidDel="00000000" w:rsidR="00000000" w:rsidRPr="00000000">
              <w:rPr>
                <w:rtl w:val="0"/>
              </w:rPr>
              <w:t xml:space="preserve">Components or services explicitly excluded</w:t>
            </w:r>
          </w:p>
          <w:p w:rsidR="00000000" w:rsidDel="00000000" w:rsidP="00000000" w:rsidRDefault="00000000" w:rsidRPr="00000000" w14:paraId="0000011F">
            <w:pPr>
              <w:widowControl w:val="0"/>
              <w:numPr>
                <w:ilvl w:val="0"/>
                <w:numId w:val="1"/>
              </w:numPr>
              <w:spacing w:line="240" w:lineRule="auto"/>
              <w:ind w:left="720" w:hanging="360"/>
            </w:pPr>
            <w:r w:rsidDel="00000000" w:rsidR="00000000" w:rsidRPr="00000000">
              <w:rPr>
                <w:rtl w:val="0"/>
              </w:rPr>
              <w:t xml:space="preserve">Third-party services or providers the service depends on (e.g. cloud, identity verification, biometrics)</w:t>
            </w:r>
          </w:p>
          <w:p w:rsidR="00000000" w:rsidDel="00000000" w:rsidP="00000000" w:rsidRDefault="00000000" w:rsidRPr="00000000" w14:paraId="00000120">
            <w:pPr>
              <w:widowControl w:val="0"/>
              <w:spacing w:line="240" w:lineRule="auto"/>
              <w:rPr/>
            </w:pPr>
            <w:r w:rsidDel="00000000" w:rsidR="00000000" w:rsidRPr="00000000">
              <w:rPr>
                <w:rtl w:val="0"/>
              </w:rPr>
              <w:t xml:space="preserve">The service boundary should clearly define what will be assessed as part of certification.</w:t>
            </w:r>
          </w:p>
        </w:tc>
      </w:tr>
      <w:tr>
        <w:trPr>
          <w:cantSplit w:val="0"/>
          <w:trHeight w:val="420" w:hRule="atLeast"/>
          <w:tblHeader w:val="0"/>
        </w:trPr>
        <w:tc>
          <w:tcPr>
            <w:gridSpan w:val="21"/>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color w:val="3c78d8"/>
              </w:rPr>
            </w:pPr>
            <w:r w:rsidDel="00000000" w:rsidR="00000000" w:rsidRPr="00000000">
              <w:rPr>
                <w:b w:val="1"/>
                <w:bCs w:val="1"/>
                <w:color w:val="3c78d8"/>
                <w:rtl w:val="0"/>
              </w:rPr>
              <w:t xml:space="preserve">Example (for guidance only):</w:t>
            </w:r>
          </w:p>
          <w:p w:rsidR="00000000" w:rsidDel="00000000" w:rsidP="00000000" w:rsidRDefault="00000000" w:rsidRPr="00000000" w14:paraId="00000136">
            <w:pPr>
              <w:widowControl w:val="0"/>
              <w:spacing w:line="240" w:lineRule="auto"/>
              <w:rPr>
                <w:color w:val="3c78d8"/>
              </w:rPr>
            </w:pPr>
            <w:r w:rsidDel="00000000" w:rsidR="00000000" w:rsidRPr="00000000">
              <w:rPr>
                <w:color w:val="3c78d8"/>
                <w:rtl w:val="0"/>
              </w:rPr>
              <w:t xml:space="preserve">“Includes identity proofing and authentication services delivered via our platform. Excludes relying-party systems. Uses a third-party biometric provider.”</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rPr>
            </w:pPr>
            <w:r w:rsidDel="00000000" w:rsidR="00000000" w:rsidRPr="00000000">
              <w:rPr>
                <w:b w:val="1"/>
                <w:bCs w:val="1"/>
                <w:rtl w:val="0"/>
              </w:rPr>
              <w:t xml:space="preserve">Third-Party Dependencies (summary):</w:t>
            </w:r>
          </w:p>
          <w:p w:rsidR="00000000" w:rsidDel="00000000" w:rsidP="00000000" w:rsidRDefault="00000000" w:rsidRPr="00000000" w14:paraId="0000014C">
            <w:pPr>
              <w:widowControl w:val="0"/>
              <w:spacing w:line="240" w:lineRule="auto"/>
              <w:rPr/>
            </w:pPr>
            <w:r w:rsidDel="00000000" w:rsidR="00000000" w:rsidRPr="00000000">
              <w:rPr>
                <w:rtl w:val="0"/>
              </w:rPr>
              <w:t xml:space="preserve">Does the service rely on third-party service providers?</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 Yes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 No</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If yes, list key providers:</w:t>
            </w:r>
          </w:p>
        </w:tc>
        <w:tc>
          <w:tcPr>
            <w:gridSpan w:val="14"/>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r>
          </w:p>
        </w:tc>
      </w:tr>
    </w:tbl>
    <w:p w:rsidR="00000000" w:rsidDel="00000000" w:rsidP="00000000" w:rsidRDefault="00000000" w:rsidRPr="00000000" w14:paraId="00000176">
      <w:pPr>
        <w:rPr>
          <w:i w:val="1"/>
          <w:iCs w:val="1"/>
        </w:rPr>
      </w:pPr>
      <w:r w:rsidDel="00000000" w:rsidR="00000000" w:rsidRPr="00000000">
        <w:rPr>
          <w:i w:val="1"/>
          <w:iCs w:val="1"/>
          <w:rtl w:val="0"/>
        </w:rPr>
        <w:t xml:space="preserve">Detailed third-party dependencies must be fully defined in the S3A. Summaries provided in this document must align with the S3A.</w:t>
      </w:r>
      <w:r w:rsidDel="00000000" w:rsidR="00000000" w:rsidRPr="00000000">
        <w:rPr>
          <w:rtl w:val="0"/>
        </w:rPr>
      </w:r>
    </w:p>
    <w:p w:rsidR="00000000" w:rsidDel="00000000" w:rsidP="00000000" w:rsidRDefault="00000000" w:rsidRPr="00000000" w14:paraId="00000177">
      <w:pPr>
        <w:pStyle w:val="Heading2"/>
        <w:rPr/>
      </w:pPr>
      <w:bookmarkStart w:colFirst="0" w:colLast="0" w:name="_d3pi8srjdglr" w:id="10"/>
      <w:bookmarkEnd w:id="10"/>
      <w:r w:rsidDel="00000000" w:rsidR="00000000" w:rsidRPr="00000000">
        <w:rPr>
          <w:rtl w:val="0"/>
        </w:rPr>
        <w:t xml:space="preserve">5- Certification Scope</w:t>
      </w: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720"/>
        <w:gridCol w:w="1065"/>
        <w:gridCol w:w="795"/>
        <w:gridCol w:w="1035"/>
        <w:gridCol w:w="1035"/>
        <w:gridCol w:w="1035"/>
        <w:tblGridChange w:id="0">
          <w:tblGrid>
            <w:gridCol w:w="3675"/>
            <w:gridCol w:w="720"/>
            <w:gridCol w:w="1065"/>
            <w:gridCol w:w="795"/>
            <w:gridCol w:w="1035"/>
            <w:gridCol w:w="1035"/>
            <w:gridCol w:w="1035"/>
          </w:tblGrid>
        </w:tblGridChange>
      </w:tblGrid>
      <w:tr>
        <w:trPr>
          <w:cantSplit w:val="0"/>
          <w:trHeight w:val="520" w:hRule="atLeast"/>
          <w:tblHeader w:val="1"/>
        </w:trPr>
        <w:tc>
          <w:tcPr>
            <w:gridSpan w:val="7"/>
            <w:shd w:fill="f1f3f4"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pPr>
            <w:r w:rsidDel="00000000" w:rsidR="00000000" w:rsidRPr="00000000">
              <w:rPr>
                <w:b w:val="1"/>
                <w:bCs w:val="1"/>
                <w:rtl w:val="0"/>
              </w:rPr>
              <w:t xml:space="preserve">Scope of Certification</w:t>
            </w: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7F">
            <w:pPr>
              <w:spacing w:line="240" w:lineRule="auto"/>
              <w:rPr/>
            </w:pPr>
            <w:r w:rsidDel="00000000" w:rsidR="00000000" w:rsidRPr="00000000">
              <w:rPr>
                <w:rtl w:val="0"/>
              </w:rPr>
              <w:t xml:space="preserve">Select the certification scope under KIIAP, including service type, applicable criteria, and assurance levels. Refer to </w:t>
            </w:r>
            <w:hyperlink r:id="rId7">
              <w:r w:rsidDel="00000000" w:rsidR="00000000" w:rsidRPr="00000000">
                <w:rPr>
                  <w:color w:val="1155cc"/>
                  <w:u w:val="single"/>
                  <w:rtl w:val="0"/>
                </w:rPr>
                <w:t xml:space="preserve">Kantara’s Classes of Approval</w:t>
              </w:r>
            </w:hyperlink>
            <w:r w:rsidDel="00000000" w:rsidR="00000000" w:rsidRPr="00000000">
              <w:rPr>
                <w:rtl w:val="0"/>
              </w:rPr>
              <w:t xml:space="preserve"> for guidance.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Certification Program</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r w:rsidDel="00000000" w:rsidR="00000000" w:rsidRPr="00000000">
              <w:rPr>
                <w:rtl w:val="0"/>
              </w:rPr>
              <w:t xml:space="preserve">☐ KIAF (NIST SP 800-63 Revision 3)</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KIIAP (NIST SP 800-63 Revision 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Class of Approval</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t xml:space="preserve">☐ Full Service</w:t>
            </w:r>
          </w:p>
          <w:p w:rsidR="00000000" w:rsidDel="00000000" w:rsidP="00000000" w:rsidRDefault="00000000" w:rsidRPr="00000000" w14:paraId="00000190">
            <w:pPr>
              <w:widowControl w:val="0"/>
              <w:spacing w:line="240" w:lineRule="auto"/>
              <w:rPr/>
            </w:pPr>
            <w:r w:rsidDel="00000000" w:rsidR="00000000" w:rsidRPr="00000000">
              <w:rPr>
                <w:rtl w:val="0"/>
              </w:rPr>
              <w:t xml:space="preserve">☐ </w:t>
            </w:r>
            <w:r w:rsidDel="00000000" w:rsidR="00000000" w:rsidRPr="00000000">
              <w:rPr>
                <w:rtl w:val="0"/>
              </w:rPr>
              <w:t xml:space="preserve">Component Service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Service Descriptor / Approval Type</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t xml:space="preserve">☐ Identity Proofing and Enrollment</w:t>
            </w:r>
          </w:p>
          <w:p w:rsidR="00000000" w:rsidDel="00000000" w:rsidP="00000000" w:rsidRDefault="00000000" w:rsidRPr="00000000" w14:paraId="00000198">
            <w:pPr>
              <w:widowControl w:val="0"/>
              <w:spacing w:line="240" w:lineRule="auto"/>
              <w:rPr/>
            </w:pPr>
            <w:r w:rsidDel="00000000" w:rsidR="00000000" w:rsidRPr="00000000">
              <w:rPr>
                <w:rtl w:val="0"/>
              </w:rPr>
              <w:t xml:space="preserve">☐ Authentication and Authenticator Management</w:t>
            </w:r>
          </w:p>
          <w:p w:rsidR="00000000" w:rsidDel="00000000" w:rsidP="00000000" w:rsidRDefault="00000000" w:rsidRPr="00000000" w14:paraId="00000199">
            <w:pPr>
              <w:widowControl w:val="0"/>
              <w:spacing w:line="240" w:lineRule="auto"/>
              <w:rPr/>
            </w:pPr>
            <w:r w:rsidDel="00000000" w:rsidR="00000000" w:rsidRPr="00000000">
              <w:rPr>
                <w:rtl w:val="0"/>
              </w:rPr>
              <w:t xml:space="preserve">☐ Federation and Assertions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Applicable Service Assessment Criteria (SAC)</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pPr>
            <w:r w:rsidDel="00000000" w:rsidR="00000000" w:rsidRPr="00000000">
              <w:rPr>
                <w:rtl w:val="0"/>
              </w:rPr>
              <w:t xml:space="preserve">☐ KIAF-1430 (63A-3)</w:t>
            </w:r>
          </w:p>
          <w:p w:rsidR="00000000" w:rsidDel="00000000" w:rsidP="00000000" w:rsidRDefault="00000000" w:rsidRPr="00000000" w14:paraId="000001A1">
            <w:pPr>
              <w:widowControl w:val="0"/>
              <w:spacing w:line="240" w:lineRule="auto"/>
              <w:rPr/>
            </w:pPr>
            <w:r w:rsidDel="00000000" w:rsidR="00000000" w:rsidRPr="00000000">
              <w:rPr>
                <w:rtl w:val="0"/>
              </w:rPr>
              <w:t xml:space="preserve">☐ KIAF-1440 (63B-3)</w:t>
            </w:r>
          </w:p>
          <w:p w:rsidR="00000000" w:rsidDel="00000000" w:rsidP="00000000" w:rsidRDefault="00000000" w:rsidRPr="00000000" w14:paraId="000001A2">
            <w:pPr>
              <w:widowControl w:val="0"/>
              <w:spacing w:line="240" w:lineRule="auto"/>
              <w:rPr/>
            </w:pPr>
            <w:r w:rsidDel="00000000" w:rsidR="00000000" w:rsidRPr="00000000">
              <w:rPr>
                <w:rtl w:val="0"/>
              </w:rPr>
              <w:t xml:space="preserve">☐ KIAF-1450 (63C-3)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pPr>
            <w:r w:rsidDel="00000000" w:rsidR="00000000" w:rsidRPr="00000000">
              <w:rPr>
                <w:rtl w:val="0"/>
              </w:rPr>
              <w:t xml:space="preserve">☐ KIIAP 14-01 (63A-4)</w:t>
            </w:r>
          </w:p>
          <w:p w:rsidR="00000000" w:rsidDel="00000000" w:rsidP="00000000" w:rsidRDefault="00000000" w:rsidRPr="00000000" w14:paraId="000001A6">
            <w:pPr>
              <w:widowControl w:val="0"/>
              <w:spacing w:line="240" w:lineRule="auto"/>
              <w:rPr/>
            </w:pPr>
            <w:r w:rsidDel="00000000" w:rsidR="00000000" w:rsidRPr="00000000">
              <w:rPr>
                <w:rtl w:val="0"/>
              </w:rPr>
              <w:t xml:space="preserve">☐ KIIAP 14-02 (63B-4)</w:t>
            </w:r>
          </w:p>
          <w:p w:rsidR="00000000" w:rsidDel="00000000" w:rsidP="00000000" w:rsidRDefault="00000000" w:rsidRPr="00000000" w14:paraId="000001A7">
            <w:pPr>
              <w:widowControl w:val="0"/>
              <w:spacing w:line="240" w:lineRule="auto"/>
              <w:rPr/>
            </w:pPr>
            <w:r w:rsidDel="00000000" w:rsidR="00000000" w:rsidRPr="00000000">
              <w:rPr>
                <w:rtl w:val="0"/>
              </w:rPr>
              <w:t xml:space="preserve">☐ KIIAP 14-03 (63C-4)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Applicable Assurance Level(s)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pPr>
            <w:r w:rsidDel="00000000" w:rsidR="00000000" w:rsidRPr="00000000">
              <w:rPr>
                <w:rtl w:val="0"/>
              </w:rPr>
              <w:t xml:space="preserve">☐ IAL1</w:t>
            </w:r>
          </w:p>
          <w:p w:rsidR="00000000" w:rsidDel="00000000" w:rsidP="00000000" w:rsidRDefault="00000000" w:rsidRPr="00000000" w14:paraId="000001AC">
            <w:pPr>
              <w:widowControl w:val="0"/>
              <w:spacing w:line="240" w:lineRule="auto"/>
              <w:rPr/>
            </w:pPr>
            <w:r w:rsidDel="00000000" w:rsidR="00000000" w:rsidRPr="00000000">
              <w:rPr>
                <w:rtl w:val="0"/>
              </w:rPr>
              <w:t xml:space="preserve">☐ IAL2</w:t>
            </w:r>
          </w:p>
          <w:p w:rsidR="00000000" w:rsidDel="00000000" w:rsidP="00000000" w:rsidRDefault="00000000" w:rsidRPr="00000000" w14:paraId="000001AD">
            <w:pPr>
              <w:widowControl w:val="0"/>
              <w:spacing w:line="240" w:lineRule="auto"/>
              <w:rPr/>
            </w:pPr>
            <w:r w:rsidDel="00000000" w:rsidR="00000000" w:rsidRPr="00000000">
              <w:rPr>
                <w:rtl w:val="0"/>
              </w:rPr>
              <w:t xml:space="preserve">☐ IAL3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t xml:space="preserve">☐ AAL1</w:t>
            </w:r>
          </w:p>
          <w:p w:rsidR="00000000" w:rsidDel="00000000" w:rsidP="00000000" w:rsidRDefault="00000000" w:rsidRPr="00000000" w14:paraId="000001B0">
            <w:pPr>
              <w:widowControl w:val="0"/>
              <w:spacing w:line="240" w:lineRule="auto"/>
              <w:rPr/>
            </w:pPr>
            <w:r w:rsidDel="00000000" w:rsidR="00000000" w:rsidRPr="00000000">
              <w:rPr>
                <w:rtl w:val="0"/>
              </w:rPr>
              <w:t xml:space="preserve">☐ AAL2</w:t>
            </w:r>
          </w:p>
          <w:p w:rsidR="00000000" w:rsidDel="00000000" w:rsidP="00000000" w:rsidRDefault="00000000" w:rsidRPr="00000000" w14:paraId="000001B1">
            <w:pPr>
              <w:widowControl w:val="0"/>
              <w:spacing w:line="240" w:lineRule="auto"/>
              <w:rPr/>
            </w:pPr>
            <w:r w:rsidDel="00000000" w:rsidR="00000000" w:rsidRPr="00000000">
              <w:rPr>
                <w:rtl w:val="0"/>
              </w:rPr>
              <w:t xml:space="preserve">☐ AAL3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 FAL1</w:t>
            </w:r>
          </w:p>
          <w:p w:rsidR="00000000" w:rsidDel="00000000" w:rsidP="00000000" w:rsidRDefault="00000000" w:rsidRPr="00000000" w14:paraId="000001B4">
            <w:pPr>
              <w:widowControl w:val="0"/>
              <w:spacing w:line="240" w:lineRule="auto"/>
              <w:rPr/>
            </w:pPr>
            <w:r w:rsidDel="00000000" w:rsidR="00000000" w:rsidRPr="00000000">
              <w:rPr>
                <w:rtl w:val="0"/>
              </w:rPr>
              <w:t xml:space="preserve">☐ FAL2</w:t>
            </w:r>
          </w:p>
          <w:p w:rsidR="00000000" w:rsidDel="00000000" w:rsidP="00000000" w:rsidRDefault="00000000" w:rsidRPr="00000000" w14:paraId="000001B5">
            <w:pPr>
              <w:widowControl w:val="0"/>
              <w:spacing w:line="240" w:lineRule="auto"/>
              <w:rPr/>
            </w:pPr>
            <w:r w:rsidDel="00000000" w:rsidR="00000000" w:rsidRPr="00000000">
              <w:rPr>
                <w:rtl w:val="0"/>
              </w:rPr>
              <w:t xml:space="preserve">☐ FAL3</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B7">
            <w:pPr>
              <w:spacing w:line="240" w:lineRule="auto"/>
              <w:rPr/>
            </w:pPr>
            <w:r w:rsidDel="00000000" w:rsidR="00000000" w:rsidRPr="00000000">
              <w:rPr>
                <w:rtl w:val="0"/>
              </w:rPr>
              <w:t xml:space="preserve">If the scope of assessment includes federation conformity, state below the unique identifier (for example URI, OID, or equivalent identifier) of the applicable Federation Agreement(s):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Applicable Federation Agreement unique identifier(s)</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bl>
    <w:p w:rsidR="00000000" w:rsidDel="00000000" w:rsidP="00000000" w:rsidRDefault="00000000" w:rsidRPr="00000000" w14:paraId="000001C5">
      <w:pPr>
        <w:rPr/>
      </w:pPr>
      <w:r w:rsidDel="00000000" w:rsidR="00000000" w:rsidRPr="00000000">
        <w:rPr>
          <w:rtl w:val="0"/>
        </w:rPr>
        <w:t xml:space="preserve">Applicants may apply for multiple assurance levels and/or service types. Where multiple trustmarks are requested, these may be assessed concurrently where applicable.</w:t>
      </w:r>
    </w:p>
    <w:p w:rsidR="00000000" w:rsidDel="00000000" w:rsidP="00000000" w:rsidRDefault="00000000" w:rsidRPr="00000000" w14:paraId="000001C6">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3015"/>
        <w:gridCol w:w="105"/>
        <w:gridCol w:w="780"/>
        <w:gridCol w:w="630"/>
        <w:gridCol w:w="105"/>
        <w:gridCol w:w="795"/>
        <w:gridCol w:w="457.5"/>
        <w:gridCol w:w="457.5"/>
        <w:tblGridChange w:id="0">
          <w:tblGrid>
            <w:gridCol w:w="3015"/>
            <w:gridCol w:w="3015"/>
            <w:gridCol w:w="105"/>
            <w:gridCol w:w="780"/>
            <w:gridCol w:w="630"/>
            <w:gridCol w:w="105"/>
            <w:gridCol w:w="795"/>
            <w:gridCol w:w="457.5"/>
            <w:gridCol w:w="457.5"/>
          </w:tblGrid>
        </w:tblGridChange>
      </w:tblGrid>
      <w:tr>
        <w:trPr>
          <w:cantSplit w:val="0"/>
          <w:trHeight w:val="520" w:hRule="atLeast"/>
          <w:tblHeader w:val="1"/>
        </w:trPr>
        <w:tc>
          <w:tcPr>
            <w:gridSpan w:val="9"/>
            <w:shd w:fill="f1f3f4"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rPr>
            </w:pPr>
            <w:r w:rsidDel="00000000" w:rsidR="00000000" w:rsidRPr="00000000">
              <w:rPr>
                <w:b w:val="1"/>
                <w:bCs w:val="1"/>
                <w:rtl w:val="0"/>
              </w:rPr>
              <w:t xml:space="preserve">Pre-Assessment and Service Characteristics</w:t>
            </w:r>
          </w:p>
        </w:tc>
      </w:tr>
      <w:tr>
        <w:trPr>
          <w:cantSplit w:val="0"/>
          <w:trHeight w:val="42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The following information supports early assessment planning, identification of potential conflicts of interest, and evaluation of service dependencies.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9">
            <w:pPr>
              <w:rPr>
                <w:b w:val="1"/>
                <w:bCs w:val="1"/>
              </w:rPr>
            </w:pPr>
            <w:r w:rsidDel="00000000" w:rsidR="00000000" w:rsidRPr="00000000">
              <w:rPr>
                <w:rtl w:val="0"/>
              </w:rPr>
              <w:t xml:space="preserve">Have you received any prior consultation in relation to the certification being sought?</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B">
            <w:pPr>
              <w:rPr>
                <w:color w:val="3c78d8"/>
              </w:rPr>
            </w:pPr>
            <w:r w:rsidDel="00000000" w:rsidR="00000000" w:rsidRPr="00000000">
              <w:rPr>
                <w:rtl w:val="0"/>
              </w:rPr>
              <w:t xml:space="preserve">☐ Yes           </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DE">
            <w:pPr>
              <w:rPr/>
            </w:pPr>
            <w:r w:rsidDel="00000000" w:rsidR="00000000" w:rsidRPr="00000000">
              <w:rPr>
                <w:rtl w:val="0"/>
              </w:rPr>
              <w:t xml:space="preserve">☐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2">
            <w:pPr>
              <w:rPr>
                <w:b w:val="1"/>
                <w:bCs w:val="1"/>
              </w:rPr>
            </w:pPr>
            <w:r w:rsidDel="00000000" w:rsidR="00000000" w:rsidRPr="00000000">
              <w:rPr>
                <w:rtl w:val="0"/>
              </w:rPr>
              <w:t xml:space="preserve">If yes, please provide details of the consulting organization and/or consultant:</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color w:val="3c78d8"/>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B">
            <w:pPr>
              <w:rPr>
                <w:b w:val="1"/>
                <w:bCs w:val="1"/>
              </w:rPr>
            </w:pPr>
            <w:r w:rsidDel="00000000" w:rsidR="00000000" w:rsidRPr="00000000">
              <w:rPr>
                <w:rtl w:val="0"/>
              </w:rPr>
              <w:t xml:space="preserve">Have you performed a pre-assessment, gap analysis or readiness assessment?</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D">
            <w:pPr>
              <w:rPr>
                <w:color w:val="3c78d8"/>
              </w:rPr>
            </w:pPr>
            <w:r w:rsidDel="00000000" w:rsidR="00000000" w:rsidRPr="00000000">
              <w:rPr>
                <w:rtl w:val="0"/>
              </w:rPr>
              <w:t xml:space="preserve">☐ Yes           </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If yes, please identify who performed it.</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D">
            <w:pPr>
              <w:rPr>
                <w:b w:val="1"/>
                <w:bCs w:val="1"/>
              </w:rPr>
            </w:pPr>
            <w:r w:rsidDel="00000000" w:rsidR="00000000" w:rsidRPr="00000000">
              <w:rPr>
                <w:rtl w:val="0"/>
              </w:rPr>
              <w:t xml:space="preserve">Do you wish Kantara Initiative to undertake a pre-assessment?</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F">
            <w:pPr>
              <w:rPr>
                <w:color w:val="3c78d8"/>
              </w:rPr>
            </w:pPr>
            <w:r w:rsidDel="00000000" w:rsidR="00000000" w:rsidRPr="00000000">
              <w:rPr>
                <w:rtl w:val="0"/>
              </w:rPr>
              <w:t xml:space="preserve">☐ Yes           </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t xml:space="preserve">☐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06">
            <w:pPr>
              <w:rPr>
                <w:b w:val="1"/>
                <w:bCs w:val="1"/>
              </w:rPr>
            </w:pPr>
            <w:r w:rsidDel="00000000" w:rsidR="00000000" w:rsidRPr="00000000">
              <w:rPr>
                <w:rtl w:val="0"/>
              </w:rPr>
              <w:t xml:space="preserve">Do any of your services have a high dependency on biometric provision?</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8">
            <w:pPr>
              <w:rPr>
                <w:color w:val="3c78d8"/>
              </w:rPr>
            </w:pPr>
            <w:r w:rsidDel="00000000" w:rsidR="00000000" w:rsidRPr="00000000">
              <w:rPr>
                <w:rtl w:val="0"/>
              </w:rPr>
              <w:t xml:space="preserve">☐ Yes           </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 No</w:t>
            </w:r>
          </w:p>
        </w:tc>
      </w:tr>
      <w:tr>
        <w:trPr>
          <w:cantSplit w:val="0"/>
          <w:trHeight w:val="42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0F">
            <w:pPr>
              <w:rPr/>
            </w:pPr>
            <w:r w:rsidDel="00000000" w:rsidR="00000000" w:rsidRPr="00000000">
              <w:rPr>
                <w:rtl w:val="0"/>
              </w:rPr>
              <w:t xml:space="preserve">If yes, please ensure this is described in the Specification of Service Subject to Assessment (S3A).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8">
            <w:pPr>
              <w:rPr/>
            </w:pPr>
            <w:r w:rsidDel="00000000" w:rsidR="00000000" w:rsidRPr="00000000">
              <w:rPr>
                <w:rtl w:val="0"/>
              </w:rPr>
              <w:t xml:space="preserve">Do any of your services have a high dependency on Artificial Intelligence?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A">
            <w:pPr>
              <w:rPr>
                <w:color w:val="3c78d8"/>
              </w:rPr>
            </w:pPr>
            <w:r w:rsidDel="00000000" w:rsidR="00000000" w:rsidRPr="00000000">
              <w:rPr>
                <w:rtl w:val="0"/>
              </w:rPr>
              <w:t xml:space="preserve">☐ Yes           </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rtl w:val="0"/>
              </w:rPr>
              <w:t xml:space="preserve">☐ No</w:t>
            </w:r>
          </w:p>
        </w:tc>
      </w:tr>
      <w:tr>
        <w:trPr>
          <w:cantSplit w:val="0"/>
          <w:trHeight w:val="42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21">
            <w:pPr>
              <w:rPr/>
            </w:pPr>
            <w:r w:rsidDel="00000000" w:rsidR="00000000" w:rsidRPr="00000000">
              <w:rPr>
                <w:rtl w:val="0"/>
              </w:rPr>
              <w:t xml:space="preserve">If yes, please ensure this is described in the Specification of Service Subject to Assessment (S3A).</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Does the service operate across multiple locations?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 Yes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 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tl w:val="0"/>
              </w:rPr>
              <w:t xml:space="preserve">If yes, number of locations in scope:</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36">
            <w:pPr>
              <w:rPr/>
            </w:pPr>
            <w:r w:rsidDel="00000000" w:rsidR="00000000" w:rsidRPr="00000000">
              <w:rPr>
                <w:rtl w:val="0"/>
              </w:rPr>
            </w:r>
          </w:p>
        </w:tc>
      </w:tr>
    </w:tbl>
    <w:p w:rsidR="00000000" w:rsidDel="00000000" w:rsidP="00000000" w:rsidRDefault="00000000" w:rsidRPr="00000000" w14:paraId="0000023C">
      <w:pPr>
        <w:pStyle w:val="Heading2"/>
        <w:rPr/>
      </w:pPr>
      <w:bookmarkStart w:colFirst="0" w:colLast="0" w:name="_rbhlfmzayyrh" w:id="11"/>
      <w:bookmarkEnd w:id="11"/>
      <w:r w:rsidDel="00000000" w:rsidR="00000000" w:rsidRPr="00000000">
        <w:rPr>
          <w:rtl w:val="0"/>
        </w:rPr>
        <w:t xml:space="preserve">6- Supporting Documentation</w:t>
      </w: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5"/>
        <w:gridCol w:w="5235"/>
        <w:tblGridChange w:id="0">
          <w:tblGrid>
            <w:gridCol w:w="4125"/>
            <w:gridCol w:w="523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23D">
            <w:pPr>
              <w:spacing w:line="240" w:lineRule="auto"/>
              <w:rPr>
                <w:b w:val="1"/>
                <w:bCs w:val="1"/>
              </w:rPr>
            </w:pPr>
            <w:r w:rsidDel="00000000" w:rsidR="00000000" w:rsidRPr="00000000">
              <w:rPr>
                <w:b w:val="1"/>
                <w:bCs w:val="1"/>
                <w:rtl w:val="0"/>
              </w:rPr>
              <w:t xml:space="preserve">Service Specification (S3A)</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spacing w:line="240" w:lineRule="auto"/>
              <w:rPr/>
            </w:pPr>
            <w:r w:rsidDel="00000000" w:rsidR="00000000" w:rsidRPr="00000000">
              <w:rPr>
                <w:rtl w:val="0"/>
              </w:rPr>
              <w:t xml:space="preserve">The S3A is the authoritative description of the service and must fully define the service scope, architecture, components, dependencies, and operational model. This document will be used by Kantara Initiative and assigned assessors to plan and conduct the certification assessment. The S3A must align with the Service Overview provided in this application.</w:t>
            </w:r>
          </w:p>
          <w:p w:rsidR="00000000" w:rsidDel="00000000" w:rsidP="00000000" w:rsidRDefault="00000000" w:rsidRPr="00000000" w14:paraId="00000240">
            <w:pPr>
              <w:spacing w:line="240" w:lineRule="auto"/>
              <w:rPr/>
            </w:pPr>
            <w:r w:rsidDel="00000000" w:rsidR="00000000" w:rsidRPr="00000000">
              <w:rPr>
                <w:rtl w:val="0"/>
              </w:rPr>
              <w:t xml:space="preserve">Please attach, or provide a URL for, your Specification of Service Subject to Assessment (S3A).</w:t>
            </w:r>
          </w:p>
          <w:p w:rsidR="00000000" w:rsidDel="00000000" w:rsidP="00000000" w:rsidRDefault="00000000" w:rsidRPr="00000000" w14:paraId="00000241">
            <w:pPr>
              <w:spacing w:line="240" w:lineRule="auto"/>
              <w:rPr/>
            </w:pPr>
            <w:r w:rsidDel="00000000" w:rsidR="00000000" w:rsidRPr="00000000">
              <w:rPr>
                <w:rtl w:val="0"/>
              </w:rPr>
              <w:t xml:space="preserve">Refer to the </w:t>
            </w:r>
            <w:hyperlink r:id="rId8">
              <w:r w:rsidDel="00000000" w:rsidR="00000000" w:rsidRPr="00000000">
                <w:rPr>
                  <w:color w:val="1155cc"/>
                  <w:u w:val="single"/>
                  <w:rtl w:val="0"/>
                </w:rPr>
                <w:t xml:space="preserve">S3A guidance and template</w:t>
              </w:r>
            </w:hyperlink>
            <w:r w:rsidDel="00000000" w:rsidR="00000000" w:rsidRPr="00000000">
              <w:rPr>
                <w:rtl w:val="0"/>
              </w:rPr>
              <w:t xml:space="preserve"> for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S3A filename / document title / 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bl>
    <w:p w:rsidR="00000000" w:rsidDel="00000000" w:rsidP="00000000" w:rsidRDefault="00000000" w:rsidRPr="00000000" w14:paraId="00000245">
      <w:pPr>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pPr>
            <w:r w:rsidDel="00000000" w:rsidR="00000000" w:rsidRPr="00000000">
              <w:rPr>
                <w:b w:val="1"/>
                <w:bCs w:val="1"/>
                <w:rtl w:val="0"/>
              </w:rPr>
              <w:t xml:space="preserve">Statement of Criteria Applicability (SoCA)</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Statement of Criteria Applicability (SoCA) defines how the service aligns with applicable Service Assessment Criteria and identifies applicable and non-applicable requirements.</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provide a link to, or the name of, an accompanying document that defines your SoCA against the applicable Certification Program and Service Assessment Criteria identified for the specific service.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 to the </w:t>
            </w:r>
            <w:hyperlink r:id="rId9">
              <w:r w:rsidDel="00000000" w:rsidR="00000000" w:rsidRPr="00000000">
                <w:rPr>
                  <w:color w:val="1155cc"/>
                  <w:u w:val="single"/>
                  <w:rtl w:val="0"/>
                </w:rPr>
                <w:t xml:space="preserve">applicable Service Assessment Criteria sets</w:t>
              </w:r>
            </w:hyperlink>
            <w:r w:rsidDel="00000000" w:rsidR="00000000" w:rsidRPr="00000000">
              <w:rPr>
                <w:rtl w:val="0"/>
              </w:rPr>
              <w:t xml:space="preserve"> for guidance.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SoCA filename / document title / 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bl>
    <w:p w:rsidR="00000000" w:rsidDel="00000000" w:rsidP="00000000" w:rsidRDefault="00000000" w:rsidRPr="00000000" w14:paraId="0000024E">
      <w:pPr>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b w:val="1"/>
                <w:bCs w:val="1"/>
                <w:rtl w:val="0"/>
              </w:rPr>
              <w:t xml:space="preserve">Statement of Conformity (SoC)</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Unless this is an Initial application, please provide a link to, or the name of, an accompanying document which defines your SoC against the criteria identified in the applicable SoCA and clearly states the version(s) of the applicable Service Assessment Criteria on which that SoC is based.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Applicable SoC filename / document title / 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pPr>
            <w:r w:rsidDel="00000000" w:rsidR="00000000" w:rsidRPr="00000000">
              <w:rPr>
                <w:color w:val="3c78d8"/>
                <w:rtl w:val="0"/>
              </w:rPr>
              <w:t xml:space="preserve">E.g. Company_IAL2 2026 SoCA_SoC v1.0.xlsx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Applicable Service Assessment Criteria (SAC) version(s):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color w:val="3c78d8"/>
                <w:rtl w:val="0"/>
              </w:rPr>
              <w:t xml:space="preserve">E.g. KIIAP 14-02 v1.0</w:t>
            </w:r>
          </w:p>
        </w:tc>
      </w:tr>
    </w:tbl>
    <w:p w:rsidR="00000000" w:rsidDel="00000000" w:rsidP="00000000" w:rsidRDefault="00000000" w:rsidRPr="00000000" w14:paraId="00000257">
      <w:pPr>
        <w:pStyle w:val="Heading2"/>
        <w:rPr/>
      </w:pPr>
      <w:bookmarkStart w:colFirst="0" w:colLast="0" w:name="_6vpixoejyeqg" w:id="12"/>
      <w:bookmarkEnd w:id="12"/>
      <w:r w:rsidDel="00000000" w:rsidR="00000000" w:rsidRPr="00000000">
        <w:rPr>
          <w:rtl w:val="0"/>
        </w:rPr>
        <w:t xml:space="preserve">7- Administrative Information</w:t>
      </w: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b w:val="1"/>
                <w:bCs w:val="1"/>
              </w:rPr>
            </w:pPr>
            <w:r w:rsidDel="00000000" w:rsidR="00000000" w:rsidRPr="00000000">
              <w:rPr>
                <w:b w:val="1"/>
                <w:bCs w:val="1"/>
                <w:rtl w:val="0"/>
              </w:rPr>
              <w:t xml:space="preserve">Billing details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billing contact details for the application fee, including purchase order reference or invoice instructions where applicable: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bCs w:val="1"/>
              </w:rPr>
            </w:pPr>
            <w:r w:rsidDel="00000000" w:rsidR="00000000" w:rsidRPr="00000000">
              <w:rPr>
                <w:b w:val="1"/>
                <w:bCs w:val="1"/>
                <w:rtl w:val="0"/>
              </w:rPr>
              <w:t xml:space="preserve">Billing Contact Name &amp;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bCs w:val="1"/>
              </w:rPr>
            </w:pPr>
            <w:r w:rsidDel="00000000" w:rsidR="00000000" w:rsidRPr="00000000">
              <w:rPr>
                <w:b w:val="1"/>
                <w:bCs w:val="1"/>
                <w:rtl w:val="0"/>
              </w:rPr>
              <w:t xml:space="preserve">Postal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bCs w:val="1"/>
              </w:rPr>
            </w:pPr>
            <w:r w:rsidDel="00000000" w:rsidR="00000000" w:rsidRPr="00000000">
              <w:rPr>
                <w:b w:val="1"/>
                <w:bCs w:val="1"/>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b w:val="1"/>
                <w:bCs w:val="1"/>
              </w:rPr>
            </w:pPr>
            <w:r w:rsidDel="00000000" w:rsidR="00000000" w:rsidRPr="00000000">
              <w:rPr>
                <w:b w:val="1"/>
                <w:bCs w:val="1"/>
                <w:rtl w:val="0"/>
              </w:rPr>
              <w:t xml:space="preserve">Purchase Order / Invoice Reference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bl>
    <w:p w:rsidR="00000000" w:rsidDel="00000000" w:rsidP="00000000" w:rsidRDefault="00000000" w:rsidRPr="00000000" w14:paraId="00000266">
      <w:pPr>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275"/>
        <w:gridCol w:w="1695"/>
        <w:tblGridChange w:id="0">
          <w:tblGrid>
            <w:gridCol w:w="6390"/>
            <w:gridCol w:w="1275"/>
            <w:gridCol w:w="1695"/>
          </w:tblGrid>
        </w:tblGridChange>
      </w:tblGrid>
      <w:tr>
        <w:trPr>
          <w:cantSplit w:val="0"/>
          <w:trHeight w:val="520" w:hRule="atLeast"/>
          <w:tblHeader w:val="1"/>
        </w:trPr>
        <w:tc>
          <w:tcPr>
            <w:gridSpan w:val="3"/>
            <w:shd w:fill="f1f3f4"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pPr>
            <w:r w:rsidDel="00000000" w:rsidR="00000000" w:rsidRPr="00000000">
              <w:rPr>
                <w:b w:val="1"/>
                <w:bCs w:val="1"/>
                <w:rtl w:val="0"/>
              </w:rPr>
              <w:t xml:space="preserve">Kantara Trademark License Agreement (TMLA)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b w:val="1"/>
                <w:bCs w:val="1"/>
              </w:rPr>
            </w:pPr>
            <w:r w:rsidDel="00000000" w:rsidR="00000000" w:rsidRPr="00000000">
              <w:rPr>
                <w:rtl w:val="0"/>
              </w:rPr>
              <w:t xml:space="preserve">Please indicate acceptance of the current Kantara Trademark License Agreement (TMLA) v3.2.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pPr>
            <w:r w:rsidDel="00000000" w:rsidR="00000000" w:rsidRPr="00000000">
              <w:rPr>
                <w:rtl w:val="0"/>
              </w:rPr>
              <w:t xml:space="preserve">☐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pPr>
            <w:r w:rsidDel="00000000" w:rsidR="00000000" w:rsidRPr="00000000">
              <w:rPr>
                <w:rtl w:val="0"/>
              </w:rPr>
              <w:t xml:space="preserve">☐ 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No, please provide an explanation below or attach relevant feedback with your application.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pPr>
            <w:r w:rsidDel="00000000" w:rsidR="00000000" w:rsidRPr="00000000">
              <w:rPr>
                <w:color w:val="3c78d8"/>
                <w:rtl w:val="0"/>
              </w:rPr>
              <w:t xml:space="preserve">Explanation (if applicable)</w:t>
            </w:r>
            <w:r w:rsidDel="00000000" w:rsidR="00000000" w:rsidRPr="00000000">
              <w:rPr>
                <w:rtl w:val="0"/>
              </w:rPr>
            </w:r>
          </w:p>
        </w:tc>
      </w:tr>
    </w:tbl>
    <w:p w:rsidR="00000000" w:rsidDel="00000000" w:rsidP="00000000" w:rsidRDefault="00000000" w:rsidRPr="00000000" w14:paraId="00000273">
      <w:pPr>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545"/>
        <w:tblGridChange w:id="0">
          <w:tblGrid>
            <w:gridCol w:w="1815"/>
            <w:gridCol w:w="754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pPr>
            <w:r w:rsidDel="00000000" w:rsidR="00000000" w:rsidRPr="00000000">
              <w:rPr>
                <w:b w:val="1"/>
                <w:bCs w:val="1"/>
                <w:rtl w:val="0"/>
              </w:rPr>
              <w:t xml:space="preserve">Public listing preferences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6">
            <w:pPr>
              <w:rPr/>
            </w:pPr>
            <w:r w:rsidDel="00000000" w:rsidR="00000000" w:rsidRPr="00000000">
              <w:rPr>
                <w:b w:val="1"/>
                <w:bCs w:val="1"/>
                <w:rtl w:val="0"/>
              </w:rPr>
              <w:t xml:space="preserve">a) Initial Application</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Kantara’s default position is to keep applications confidential until assessment is successfully completed. If you would like your organization’s name, service name, scope, and primary contact information included on the public </w:t>
            </w:r>
            <w:r w:rsidDel="00000000" w:rsidR="00000000" w:rsidRPr="00000000">
              <w:rPr>
                <w:i w:val="1"/>
                <w:iCs w:val="1"/>
                <w:rtl w:val="0"/>
              </w:rPr>
              <w:t xml:space="preserve">Registered Applicants </w:t>
            </w:r>
            <w:r w:rsidDel="00000000" w:rsidR="00000000" w:rsidRPr="00000000">
              <w:rPr>
                <w:rtl w:val="0"/>
              </w:rPr>
              <w:t xml:space="preserve">list (a subset of the </w:t>
            </w:r>
            <w:hyperlink r:id="rId10">
              <w:r w:rsidDel="00000000" w:rsidR="00000000" w:rsidRPr="00000000">
                <w:rPr>
                  <w:color w:val="1155cc"/>
                  <w:u w:val="single"/>
                  <w:rtl w:val="0"/>
                </w:rPr>
                <w:t xml:space="preserve">Trust Status List</w:t>
              </w:r>
            </w:hyperlink>
            <w:r w:rsidDel="00000000" w:rsidR="00000000" w:rsidRPr="00000000">
              <w:rPr>
                <w:rtl w:val="0"/>
              </w:rPr>
              <w:t xml:space="preserve"> identifying organizations with applications in process), please indicate below: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666666"/>
              </w:rPr>
            </w:pPr>
            <w:r w:rsidDel="00000000" w:rsidR="00000000" w:rsidRPr="00000000">
              <w:rPr>
                <w:i w:val="1"/>
                <w:iCs w:val="1"/>
                <w:color w:val="666666"/>
                <w:rtl w:val="0"/>
              </w:rPr>
              <w:t xml:space="preserve">The application fee must be paid before an applicant is listed as a Registered Applicant.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 Approval Application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Kantara’s default position is to publish successful approvals on the public </w:t>
            </w:r>
            <w:hyperlink r:id="rId11">
              <w:r w:rsidDel="00000000" w:rsidR="00000000" w:rsidRPr="00000000">
                <w:rPr>
                  <w:color w:val="1155cc"/>
                  <w:u w:val="single"/>
                  <w:rtl w:val="0"/>
                </w:rPr>
                <w:t xml:space="preserve">Trust Status List</w:t>
              </w:r>
            </w:hyperlink>
            <w:r w:rsidDel="00000000" w:rsidR="00000000" w:rsidRPr="00000000">
              <w:rPr>
                <w:rtl w:val="0"/>
              </w:rPr>
              <w:t xml:space="preserve">. If you do </w:t>
            </w:r>
            <w:r w:rsidDel="00000000" w:rsidR="00000000" w:rsidRPr="00000000">
              <w:rPr>
                <w:b w:val="1"/>
                <w:bCs w:val="1"/>
                <w:rtl w:val="0"/>
              </w:rPr>
              <w:t xml:space="preserve">not</w:t>
            </w:r>
            <w:r w:rsidDel="00000000" w:rsidR="00000000" w:rsidRPr="00000000">
              <w:rPr>
                <w:rtl w:val="0"/>
              </w:rPr>
              <w:t xml:space="preserve"> wish your organization’s name, service name, scope, and primary contact information to be listed, please indicate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No public listing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rPr>
                <w:color w:val="666666"/>
              </w:rPr>
            </w:pPr>
            <w:r w:rsidDel="00000000" w:rsidR="00000000" w:rsidRPr="00000000">
              <w:rPr>
                <w:i w:val="1"/>
                <w:iCs w:val="1"/>
                <w:color w:val="666666"/>
                <w:rtl w:val="0"/>
              </w:rPr>
              <w:t xml:space="preserve">The Trust Services fee must be paid before an approved service is listed on the Trust Status List</w:t>
            </w:r>
            <w:r w:rsidDel="00000000" w:rsidR="00000000" w:rsidRPr="00000000">
              <w:rPr>
                <w:rtl w:val="0"/>
              </w:rPr>
            </w:r>
          </w:p>
        </w:tc>
      </w:tr>
    </w:tbl>
    <w:p w:rsidR="00000000" w:rsidDel="00000000" w:rsidP="00000000" w:rsidRDefault="00000000" w:rsidRPr="00000000" w14:paraId="00000282">
      <w:pPr>
        <w:pStyle w:val="Heading2"/>
        <w:rPr/>
      </w:pPr>
      <w:bookmarkStart w:colFirst="0" w:colLast="0" w:name="_qvtynhokyhlt" w:id="13"/>
      <w:bookmarkEnd w:id="13"/>
      <w:r w:rsidDel="00000000" w:rsidR="00000000" w:rsidRPr="00000000">
        <w:rPr>
          <w:rtl w:val="0"/>
        </w:rPr>
        <w:t xml:space="preserve">8</w:t>
      </w:r>
      <w:r w:rsidDel="00000000" w:rsidR="00000000" w:rsidRPr="00000000">
        <w:rPr>
          <w:rtl w:val="0"/>
        </w:rPr>
        <w:t xml:space="preserve">- Declaration</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6135"/>
        <w:tblGridChange w:id="0">
          <w:tblGrid>
            <w:gridCol w:w="3225"/>
            <w:gridCol w:w="6135"/>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pPr>
            <w:r w:rsidDel="00000000" w:rsidR="00000000" w:rsidRPr="00000000">
              <w:rPr>
                <w:b w:val="1"/>
                <w:bCs w:val="1"/>
                <w:rtl w:val="0"/>
              </w:rPr>
              <w:t xml:space="preserve">Declaration and signature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confirm that I am an authorized representative identified in this application and that:</w:t>
            </w:r>
          </w:p>
          <w:p w:rsidR="00000000" w:rsidDel="00000000" w:rsidP="00000000" w:rsidRDefault="00000000" w:rsidRPr="00000000" w14:paraId="000002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information provided is accurate and complete to the best of my knowledge.</w:t>
            </w:r>
          </w:p>
          <w:p w:rsidR="00000000" w:rsidDel="00000000" w:rsidP="00000000" w:rsidRDefault="00000000" w:rsidRPr="00000000" w14:paraId="000002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service described represents the full scope for which certification is sought.</w:t>
            </w:r>
          </w:p>
          <w:p w:rsidR="00000000" w:rsidDel="00000000" w:rsidP="00000000" w:rsidRDefault="00000000" w:rsidRPr="00000000" w14:paraId="000002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 material changes will be communicated to Kantara Initiative in accordance with program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Role/Title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Signature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c78d8"/>
              </w:rPr>
            </w:pPr>
            <w:r w:rsidDel="00000000" w:rsidR="00000000" w:rsidRPr="00000000">
              <w:rPr>
                <w:rtl w:val="0"/>
              </w:rPr>
            </w:r>
          </w:p>
        </w:tc>
      </w:tr>
    </w:tbl>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Thank you for completing this Application for Certification under the Kantara Initiative International Assurance Program (KIIAP).</w:t>
      </w:r>
    </w:p>
    <w:p w:rsidR="00000000" w:rsidDel="00000000" w:rsidP="00000000" w:rsidRDefault="00000000" w:rsidRPr="00000000" w14:paraId="00000296">
      <w:pPr>
        <w:rPr/>
      </w:pPr>
      <w:r w:rsidDel="00000000" w:rsidR="00000000" w:rsidRPr="00000000">
        <w:rPr>
          <w:rtl w:val="0"/>
        </w:rPr>
        <w:t xml:space="preserve">Please submit this application together with all supporting documents to </w:t>
      </w:r>
      <w:hyperlink r:id="rId12">
        <w:r w:rsidDel="00000000" w:rsidR="00000000" w:rsidRPr="00000000">
          <w:rPr>
            <w:color w:val="1155cc"/>
            <w:u w:val="single"/>
            <w:rtl w:val="0"/>
          </w:rPr>
          <w:t xml:space="preserve">secretariat@kantarainitiative.org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The Secretariat will confirm receipt, review the submission for completeness and eligibility, and advise on the next steps, including completion of the Scoping and Assessment Planning phase.</w:t>
      </w:r>
      <w:r w:rsidDel="00000000" w:rsidR="00000000" w:rsidRPr="00000000">
        <w:rPr>
          <w:rtl w:val="0"/>
        </w:rPr>
      </w:r>
    </w:p>
    <w:sectPr>
      <w:headerReference r:id="rId13" w:type="default"/>
      <w:headerReference r:id="rId14" w:type="first"/>
      <w:footerReference r:id="rId15"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widowControl w:val="0"/>
      <w:spacing w:after="200" w:line="274.99992" w:lineRule="auto"/>
      <w:ind w:right="-71"/>
      <w:rPr>
        <w:sz w:val="16"/>
        <w:szCs w:val="16"/>
      </w:rPr>
    </w:pPr>
    <w:r w:rsidDel="00000000" w:rsidR="00000000" w:rsidRPr="00000000">
      <w:rPr>
        <w:sz w:val="16"/>
        <w:szCs w:val="16"/>
        <w:rtl w:val="0"/>
      </w:rPr>
      <w:t xml:space="preserve">KIIAP 03-01 – Application for Certification  v0.1</w:t>
    </w:r>
  </w:p>
  <w:p w:rsidR="00000000" w:rsidDel="00000000" w:rsidP="00000000" w:rsidRDefault="00000000" w:rsidRPr="00000000" w14:paraId="0000029A">
    <w:pPr>
      <w:widowControl w:val="0"/>
      <w:spacing w:after="200" w:line="274.99992" w:lineRule="auto"/>
      <w:ind w:right="-71"/>
      <w:rPr/>
    </w:pPr>
    <w:r w:rsidDel="00000000" w:rsidR="00000000" w:rsidRPr="00000000">
      <w:rPr>
        <w:sz w:val="16"/>
        <w:szCs w:val="16"/>
        <w:rtl w:val="0"/>
      </w:rPr>
      <w:t xml:space="preserve">Except as provided in Section 15, information contained in this application will be treated as confidential until the Application for Certification process is completed, in accordance with the applicable program documentation.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8">
    <w:pPr>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4248150</wp:posOffset>
          </wp:positionH>
          <wp:positionV relativeFrom="paragraph">
            <wp:posOffset>-361949</wp:posOffset>
          </wp:positionV>
          <wp:extent cx="2192020" cy="815340"/>
          <wp:effectExtent b="0" l="0" r="0" t="0"/>
          <wp:wrapNone/>
          <wp:docPr descr="kantara_rgb" id="1" name="image1.jpg"/>
          <a:graphic>
            <a:graphicData uri="http://schemas.openxmlformats.org/drawingml/2006/picture">
              <pic:pic>
                <pic:nvPicPr>
                  <pic:cNvPr descr="kantara_rgb" id="0" name="image1.jpg"/>
                  <pic:cNvPicPr preferRelativeResize="0"/>
                </pic:nvPicPr>
                <pic:blipFill>
                  <a:blip r:embed="rId1"/>
                  <a:srcRect b="0" l="0" r="0" t="0"/>
                  <a:stretch>
                    <a:fillRect/>
                  </a:stretch>
                </pic:blipFill>
                <pic:spPr>
                  <a:xfrm>
                    <a:off x="0" y="0"/>
                    <a:ext cx="2192020" cy="81534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4248150</wp:posOffset>
          </wp:positionH>
          <wp:positionV relativeFrom="paragraph">
            <wp:posOffset>-361949</wp:posOffset>
          </wp:positionV>
          <wp:extent cx="2192020" cy="815340"/>
          <wp:effectExtent b="0" l="0" r="0" t="0"/>
          <wp:wrapNone/>
          <wp:docPr descr="kantara_rgb" id="2" name="image1.jpg"/>
          <a:graphic>
            <a:graphicData uri="http://schemas.openxmlformats.org/drawingml/2006/picture">
              <pic:pic>
                <pic:nvPicPr>
                  <pic:cNvPr descr="kantara_rgb" id="0" name="image1.jpg"/>
                  <pic:cNvPicPr preferRelativeResize="0"/>
                </pic:nvPicPr>
                <pic:blipFill>
                  <a:blip r:embed="rId1"/>
                  <a:srcRect b="0" l="0" r="0" t="0"/>
                  <a:stretch>
                    <a:fillRect/>
                  </a:stretch>
                </pic:blipFill>
                <pic:spPr>
                  <a:xfrm>
                    <a:off x="0" y="0"/>
                    <a:ext cx="2192020" cy="8153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0b5394"/>
      <w:sz w:val="38"/>
      <w:szCs w:val="38"/>
    </w:rPr>
  </w:style>
  <w:style w:type="paragraph" w:styleId="Heading2">
    <w:name w:val="heading 2"/>
    <w:basedOn w:val="Normal"/>
    <w:next w:val="Normal"/>
    <w:pPr>
      <w:keepNext w:val="1"/>
      <w:keepLines w:val="1"/>
      <w:spacing w:after="120" w:before="360" w:lineRule="auto"/>
    </w:pPr>
    <w:rPr>
      <w:color w:val="0b5394"/>
      <w:sz w:val="32"/>
      <w:szCs w:val="32"/>
    </w:rPr>
  </w:style>
  <w:style w:type="paragraph" w:styleId="Heading3">
    <w:name w:val="heading 3"/>
    <w:basedOn w:val="Normal"/>
    <w:next w:val="Normal"/>
    <w:pPr>
      <w:keepNext w:val="1"/>
      <w:keepLines w:val="1"/>
      <w:spacing w:after="80" w:before="320" w:lineRule="auto"/>
    </w:pPr>
    <w:rPr>
      <w:color w:val="0b5394"/>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0b539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kantarainitiative.org/trust-status-list/" TargetMode="External"/><Relationship Id="rId10" Type="http://schemas.openxmlformats.org/officeDocument/2006/relationships/hyperlink" Target="https://kantarainitiative.org/trust-status-list/" TargetMode="External"/><Relationship Id="rId13" Type="http://schemas.openxmlformats.org/officeDocument/2006/relationships/header" Target="header1.xml"/><Relationship Id="rId12" Type="http://schemas.openxmlformats.org/officeDocument/2006/relationships/hyperlink" Target="mailto:secretariat@kantarainitiativ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ntarainitiative.org/download-category/service-assessment-criteria-sets/"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secretariat@kantarainitiative.org" TargetMode="External"/><Relationship Id="rId7" Type="http://schemas.openxmlformats.org/officeDocument/2006/relationships/hyperlink" Target="https://kantarainitiative.org/us-identity-certification-program/for-service-providers/classes-of-approval/" TargetMode="External"/><Relationship Id="rId8" Type="http://schemas.openxmlformats.org/officeDocument/2006/relationships/hyperlink" Target="https://kantarainitiative.org/download/service-description-s3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