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F3F3" w14:textId="21E658F8" w:rsidR="00C2121D" w:rsidRPr="00C2121D" w:rsidRDefault="00C2121D" w:rsidP="00C2121D">
      <w:r w:rsidRPr="00C2121D">
        <w:rPr>
          <w:b/>
          <w:bCs/>
        </w:rPr>
        <w:t>(1) DISCUSSION GROUP NAME</w:t>
      </w:r>
      <w:r w:rsidR="0003412D">
        <w:rPr>
          <w:b/>
          <w:bCs/>
        </w:rPr>
        <w:t>:</w:t>
      </w:r>
    </w:p>
    <w:p w14:paraId="19C675CB" w14:textId="799D4D77" w:rsidR="00C2121D" w:rsidRPr="0092287C" w:rsidRDefault="0003412D" w:rsidP="00C2121D">
      <w:pPr>
        <w:rPr>
          <w:u w:val="single"/>
        </w:rPr>
      </w:pPr>
      <w:r w:rsidRPr="0092287C">
        <w:rPr>
          <w:u w:val="single"/>
        </w:rPr>
        <w:t xml:space="preserve">Deepfake Threats to </w:t>
      </w:r>
      <w:r w:rsidR="000245D5">
        <w:rPr>
          <w:u w:val="single"/>
        </w:rPr>
        <w:t>Identity Proofing</w:t>
      </w:r>
      <w:r w:rsidR="00290739">
        <w:rPr>
          <w:u w:val="single"/>
        </w:rPr>
        <w:t xml:space="preserve"> and</w:t>
      </w:r>
      <w:r w:rsidRPr="0092287C">
        <w:rPr>
          <w:u w:val="single"/>
        </w:rPr>
        <w:t xml:space="preserve"> Verification</w:t>
      </w:r>
      <w:r w:rsidR="00C2121D" w:rsidRPr="0092287C">
        <w:rPr>
          <w:u w:val="single"/>
        </w:rPr>
        <w:t xml:space="preserve"> Discussion Group (</w:t>
      </w:r>
      <w:proofErr w:type="spellStart"/>
      <w:r w:rsidRPr="0092287C">
        <w:rPr>
          <w:u w:val="single"/>
        </w:rPr>
        <w:t>DeepfakesIDV</w:t>
      </w:r>
      <w:proofErr w:type="spellEnd"/>
      <w:r w:rsidRPr="0092287C">
        <w:rPr>
          <w:u w:val="single"/>
        </w:rPr>
        <w:t xml:space="preserve"> </w:t>
      </w:r>
      <w:r w:rsidR="00C2121D" w:rsidRPr="0092287C">
        <w:rPr>
          <w:u w:val="single"/>
        </w:rPr>
        <w:t>DG)</w:t>
      </w:r>
    </w:p>
    <w:p w14:paraId="629C0ECB" w14:textId="795AD5F7" w:rsidR="00C2121D" w:rsidRDefault="00C2121D" w:rsidP="00C2121D">
      <w:r w:rsidRPr="00C2121D">
        <w:rPr>
          <w:b/>
          <w:bCs/>
        </w:rPr>
        <w:t>(2) DISCUSSION TOPIC/PURPOSE/MOTIVATION:</w:t>
      </w:r>
      <w:r w:rsidRPr="00C2121D">
        <w:t> </w:t>
      </w:r>
      <w:r w:rsidR="0003412D">
        <w:br/>
      </w:r>
      <w:r w:rsidRPr="0003412D">
        <w:rPr>
          <w:i/>
          <w:iCs/>
          <w:sz w:val="16"/>
          <w:szCs w:val="16"/>
        </w:rPr>
        <w:t>Please provide a clear statement of the topic, purpose, and/or motivation for requesting the formation of this DG.</w:t>
      </w:r>
    </w:p>
    <w:p w14:paraId="510A0A61" w14:textId="6FE3C7A9" w:rsidR="00C2121D" w:rsidRDefault="00664774" w:rsidP="00C2121D">
      <w:r>
        <w:t xml:space="preserve">Realistic simulations of human voice, video and text created by “Generative AI” systems have proliferated over the last year. The simulations pose enhanced risk that </w:t>
      </w:r>
      <w:r w:rsidR="000245D5">
        <w:t>Identity Proofing</w:t>
      </w:r>
      <w:r w:rsidR="00290739">
        <w:t xml:space="preserve"> and</w:t>
      </w:r>
      <w:r>
        <w:t xml:space="preserve"> Verification </w:t>
      </w:r>
      <w:r w:rsidR="000245D5">
        <w:t xml:space="preserve">(IDPV) </w:t>
      </w:r>
      <w:r>
        <w:t>systems will be unable to distinguish real from fake signals.</w:t>
      </w:r>
      <w:r w:rsidR="00735E7E">
        <w:t xml:space="preserve"> Organizations that rely on </w:t>
      </w:r>
      <w:r w:rsidR="000245D5">
        <w:t xml:space="preserve">IDPV </w:t>
      </w:r>
      <w:r w:rsidR="00735E7E">
        <w:t>services to prevent fraud or impersonation are experiencing higher number and frequency of fraudulent attempts.</w:t>
      </w:r>
    </w:p>
    <w:p w14:paraId="049DD6A9" w14:textId="66E355F5" w:rsidR="00735E7E" w:rsidRDefault="00735E7E" w:rsidP="00C2121D">
      <w:r>
        <w:t xml:space="preserve">This group will research </w:t>
      </w:r>
      <w:r w:rsidR="0072441C">
        <w:t xml:space="preserve">how </w:t>
      </w:r>
      <w:r w:rsidR="000245D5">
        <w:t xml:space="preserve">IDPV </w:t>
      </w:r>
      <w:r w:rsidR="004740A3">
        <w:t xml:space="preserve">systems could be subverted or fooled by </w:t>
      </w:r>
      <w:r>
        <w:t>“deepfakes”, “Generative AI”, and other AI-related mechanisms.</w:t>
      </w:r>
    </w:p>
    <w:p w14:paraId="11D3B5F7" w14:textId="2E611DBB" w:rsidR="00735E7E" w:rsidRDefault="00735E7E" w:rsidP="00C2121D">
      <w:r>
        <w:t>The anticipated output of the discussion group is a report describing the nature of the threats, vulnerabilities, and potential countermeasures.</w:t>
      </w:r>
    </w:p>
    <w:p w14:paraId="49460B9E" w14:textId="56E08B5A" w:rsidR="00735E7E" w:rsidRPr="00C2121D" w:rsidRDefault="00735E7E" w:rsidP="00C2121D">
      <w:r>
        <w:t xml:space="preserve">The report is intended to inform purchasers of </w:t>
      </w:r>
      <w:r w:rsidR="000245D5">
        <w:t xml:space="preserve">IDPV </w:t>
      </w:r>
      <w:r>
        <w:t xml:space="preserve">services about AI-related techniques that may decrease the effectiveness of </w:t>
      </w:r>
      <w:r w:rsidR="000245D5">
        <w:t xml:space="preserve">IDPV </w:t>
      </w:r>
      <w:r>
        <w:t xml:space="preserve">services, and to enable readers to discuss the topic and potential risk mitigation actions within their organization and with </w:t>
      </w:r>
      <w:r w:rsidR="000245D5">
        <w:t xml:space="preserve">IDPV </w:t>
      </w:r>
      <w:r>
        <w:t>service providers.</w:t>
      </w:r>
    </w:p>
    <w:p w14:paraId="17F068C6" w14:textId="49C6F8E6" w:rsidR="00C2121D" w:rsidRPr="0003412D" w:rsidRDefault="00C2121D" w:rsidP="00C2121D">
      <w:pPr>
        <w:rPr>
          <w:i/>
          <w:iCs/>
          <w:sz w:val="16"/>
          <w:szCs w:val="16"/>
        </w:rPr>
      </w:pPr>
      <w:r w:rsidRPr="00C2121D">
        <w:rPr>
          <w:b/>
          <w:bCs/>
        </w:rPr>
        <w:t>(3) LEADERSHIP:</w:t>
      </w:r>
      <w:r w:rsidRPr="00C2121D">
        <w:t> </w:t>
      </w:r>
      <w:r w:rsidR="0003412D">
        <w:br/>
      </w:r>
      <w:r w:rsidRPr="0003412D">
        <w:rPr>
          <w:i/>
          <w:iCs/>
          <w:sz w:val="16"/>
          <w:szCs w:val="16"/>
        </w:rPr>
        <w:t>Proposed DG Chair subject to confirmation by a vote of the DG Participants.</w:t>
      </w:r>
    </w:p>
    <w:p w14:paraId="04C21B67" w14:textId="6203AC6D" w:rsidR="00C2121D" w:rsidRDefault="0003412D" w:rsidP="00C2121D">
      <w:r>
        <w:t>Chair: Andrew Hughes, Ping Identity</w:t>
      </w:r>
    </w:p>
    <w:p w14:paraId="48A10F96" w14:textId="42DCDA16" w:rsidR="0003412D" w:rsidRPr="00C2121D" w:rsidRDefault="0003412D" w:rsidP="00C2121D">
      <w:r>
        <w:t xml:space="preserve">Vice-Chair: </w:t>
      </w:r>
    </w:p>
    <w:p w14:paraId="7CF04466" w14:textId="428D67EF" w:rsidR="00C2121D" w:rsidRDefault="00C2121D" w:rsidP="00C2121D">
      <w:r w:rsidRPr="00C2121D">
        <w:rPr>
          <w:b/>
          <w:bCs/>
        </w:rPr>
        <w:t>(4) AUDIENCE:</w:t>
      </w:r>
      <w:r w:rsidRPr="00C2121D">
        <w:t> </w:t>
      </w:r>
      <w:r w:rsidR="0003412D">
        <w:br/>
      </w:r>
      <w:r w:rsidRPr="0003412D">
        <w:rPr>
          <w:i/>
          <w:iCs/>
          <w:sz w:val="16"/>
          <w:szCs w:val="16"/>
        </w:rPr>
        <w:t>Anticipated Participants in this DG.</w:t>
      </w:r>
    </w:p>
    <w:p w14:paraId="732F473E" w14:textId="41397791" w:rsidR="00E12E29" w:rsidRDefault="000245D5" w:rsidP="00C2121D">
      <w:pPr>
        <w:pStyle w:val="ListParagraph"/>
        <w:numPr>
          <w:ilvl w:val="0"/>
          <w:numId w:val="2"/>
        </w:numPr>
      </w:pPr>
      <w:r>
        <w:t xml:space="preserve">IDPV </w:t>
      </w:r>
      <w:r w:rsidR="00E12E29">
        <w:t>system vendors</w:t>
      </w:r>
    </w:p>
    <w:p w14:paraId="07C25695" w14:textId="637D1389" w:rsidR="00E12E29" w:rsidRDefault="00E12E29" w:rsidP="00C2121D">
      <w:pPr>
        <w:pStyle w:val="ListParagraph"/>
        <w:numPr>
          <w:ilvl w:val="0"/>
          <w:numId w:val="2"/>
        </w:numPr>
      </w:pPr>
      <w:r>
        <w:t xml:space="preserve">Purchasers of </w:t>
      </w:r>
      <w:r w:rsidR="000245D5">
        <w:t xml:space="preserve">IDPV </w:t>
      </w:r>
      <w:r>
        <w:t>services</w:t>
      </w:r>
    </w:p>
    <w:p w14:paraId="39E27D05" w14:textId="4D90E37F" w:rsidR="00253408" w:rsidRDefault="00253408" w:rsidP="00C2121D">
      <w:pPr>
        <w:pStyle w:val="ListParagraph"/>
        <w:numPr>
          <w:ilvl w:val="0"/>
          <w:numId w:val="2"/>
        </w:numPr>
      </w:pPr>
      <w:r>
        <w:t>Experts in “AI-related” human simulation techniques and technologies</w:t>
      </w:r>
    </w:p>
    <w:p w14:paraId="5F0972DF" w14:textId="11BF8A68" w:rsidR="00E12E29" w:rsidRDefault="00E12E29" w:rsidP="00C2121D">
      <w:pPr>
        <w:pStyle w:val="ListParagraph"/>
        <w:numPr>
          <w:ilvl w:val="0"/>
          <w:numId w:val="2"/>
        </w:numPr>
      </w:pPr>
      <w:r>
        <w:t xml:space="preserve">Experts in </w:t>
      </w:r>
      <w:r w:rsidR="000245D5">
        <w:t xml:space="preserve">IDPV </w:t>
      </w:r>
      <w:r>
        <w:t>techniques and technologies</w:t>
      </w:r>
    </w:p>
    <w:p w14:paraId="78F1A909" w14:textId="5AE566DD" w:rsidR="00553952" w:rsidRDefault="00553952" w:rsidP="00C2121D">
      <w:pPr>
        <w:pStyle w:val="ListParagraph"/>
        <w:numPr>
          <w:ilvl w:val="0"/>
          <w:numId w:val="2"/>
        </w:numPr>
      </w:pPr>
      <w:r>
        <w:t>Experts in document authentication techniques and technologies</w:t>
      </w:r>
    </w:p>
    <w:p w14:paraId="7CD7C989" w14:textId="752ECEB6" w:rsidR="00E12E29" w:rsidRDefault="00E12E29" w:rsidP="00C2121D">
      <w:pPr>
        <w:pStyle w:val="ListParagraph"/>
        <w:numPr>
          <w:ilvl w:val="0"/>
          <w:numId w:val="2"/>
        </w:numPr>
      </w:pPr>
      <w:r>
        <w:t>Experts in human liveness detection techniques and technologies</w:t>
      </w:r>
    </w:p>
    <w:p w14:paraId="55AC4B02" w14:textId="3FA513E1" w:rsidR="00253408" w:rsidRPr="00C2121D" w:rsidRDefault="00E12E29" w:rsidP="000A4DE1">
      <w:pPr>
        <w:pStyle w:val="ListParagraph"/>
        <w:numPr>
          <w:ilvl w:val="0"/>
          <w:numId w:val="2"/>
        </w:numPr>
      </w:pPr>
      <w:r>
        <w:t xml:space="preserve">Business operations managers that rely on </w:t>
      </w:r>
      <w:r w:rsidR="000245D5">
        <w:t xml:space="preserve">IDPV </w:t>
      </w:r>
      <w:r>
        <w:t>services</w:t>
      </w:r>
    </w:p>
    <w:p w14:paraId="287D0068" w14:textId="16F4984E" w:rsidR="00C2121D" w:rsidRPr="00C2121D" w:rsidRDefault="00C2121D" w:rsidP="00C2121D">
      <w:r w:rsidRPr="00C2121D">
        <w:rPr>
          <w:b/>
          <w:bCs/>
        </w:rPr>
        <w:lastRenderedPageBreak/>
        <w:t>(5) COPYRIGHT POLICY:</w:t>
      </w:r>
      <w:r w:rsidRPr="00C2121D">
        <w:t> </w:t>
      </w:r>
      <w:r w:rsidR="0003412D">
        <w:br/>
      </w:r>
      <w:r w:rsidRPr="0003412D">
        <w:rPr>
          <w:i/>
          <w:iCs/>
          <w:sz w:val="16"/>
          <w:szCs w:val="16"/>
        </w:rPr>
        <w:t xml:space="preserve">The Organization approved Intellectual Property Rights Policy to cover any copyright material that may be produced </w:t>
      </w:r>
      <w:proofErr w:type="gramStart"/>
      <w:r w:rsidRPr="0003412D">
        <w:rPr>
          <w:i/>
          <w:iCs/>
          <w:sz w:val="16"/>
          <w:szCs w:val="16"/>
        </w:rPr>
        <w:t>as a result of</w:t>
      </w:r>
      <w:proofErr w:type="gramEnd"/>
      <w:r w:rsidRPr="0003412D">
        <w:rPr>
          <w:i/>
          <w:iCs/>
          <w:sz w:val="16"/>
          <w:szCs w:val="16"/>
        </w:rPr>
        <w:t xml:space="preserve"> DG 'Participants' posts to the wiki or email archives.</w:t>
      </w:r>
    </w:p>
    <w:p w14:paraId="5E85594A" w14:textId="5723A890" w:rsidR="00C2121D" w:rsidRDefault="00C2121D" w:rsidP="00C2121D">
      <w:r w:rsidRPr="00BC0C3D">
        <w:t>Kantara Initiative IPR Policy</w:t>
      </w:r>
      <w:r w:rsidRPr="00C2121D">
        <w:t xml:space="preserve"> - </w:t>
      </w:r>
      <w:r w:rsidR="00BC0C3D">
        <w:rPr>
          <w:rFonts w:ascii="Segoe UI" w:hAnsi="Segoe UI" w:cs="Segoe UI"/>
          <w:color w:val="091E42"/>
          <w:sz w:val="21"/>
          <w:szCs w:val="21"/>
          <w:shd w:val="clear" w:color="auto" w:fill="FFFFFF"/>
        </w:rPr>
        <w:t>Option Non-Assertion Covenant</w:t>
      </w:r>
    </w:p>
    <w:p w14:paraId="21631C08" w14:textId="77777777" w:rsidR="000526DD" w:rsidRPr="00C2121D" w:rsidRDefault="000526DD" w:rsidP="00C2121D"/>
    <w:p w14:paraId="3CBF5EF9" w14:textId="3410FAA2" w:rsidR="00C2121D" w:rsidRPr="00C2121D" w:rsidRDefault="00C2121D" w:rsidP="00C2121D">
      <w:r w:rsidRPr="00C2121D">
        <w:rPr>
          <w:b/>
          <w:bCs/>
        </w:rPr>
        <w:t>(6) PROPOSERS:</w:t>
      </w:r>
      <w:r w:rsidRPr="00C2121D">
        <w:t> </w:t>
      </w:r>
      <w:r w:rsidR="0003412D">
        <w:br/>
      </w:r>
      <w:r w:rsidRPr="0003412D">
        <w:rPr>
          <w:i/>
          <w:iCs/>
          <w:sz w:val="16"/>
          <w:szCs w:val="16"/>
        </w:rPr>
        <w:t>Names, email addresses, and any constituent affiliations of at least the minimum set of proposers required to support forming the DG. At least 3 Participants are required to request formation of a DG.</w:t>
      </w:r>
    </w:p>
    <w:p w14:paraId="0B344549" w14:textId="47CA2A58" w:rsidR="00C2121D" w:rsidRDefault="0092287C" w:rsidP="00C2121D">
      <w:r>
        <w:t xml:space="preserve">1) </w:t>
      </w:r>
      <w:r w:rsidR="0003412D">
        <w:t xml:space="preserve">Andrew Hughes, Ping Identity, </w:t>
      </w:r>
      <w:r w:rsidR="0003412D" w:rsidRPr="0003412D">
        <w:t>AndrewHughes@PingIdentity.com</w:t>
      </w:r>
    </w:p>
    <w:p w14:paraId="16B13C67" w14:textId="30FA539D" w:rsidR="0003412D" w:rsidRDefault="0092287C" w:rsidP="00C2121D">
      <w:r>
        <w:t xml:space="preserve">2) </w:t>
      </w:r>
      <w:r w:rsidR="00B54249">
        <w:t xml:space="preserve">Denny </w:t>
      </w:r>
      <w:proofErr w:type="spellStart"/>
      <w:r w:rsidR="00B54249">
        <w:t>Prvu</w:t>
      </w:r>
      <w:proofErr w:type="spellEnd"/>
      <w:r w:rsidR="00B54249">
        <w:t>, RBC, denny.prvu@rbc.com</w:t>
      </w:r>
    </w:p>
    <w:p w14:paraId="0FB20573" w14:textId="76CD2112" w:rsidR="0092287C" w:rsidRDefault="0092287C" w:rsidP="00C2121D">
      <w:r>
        <w:t xml:space="preserve">3) </w:t>
      </w:r>
      <w:r w:rsidR="0072441C">
        <w:t>Alec Laws, IDENTOS, alec@identos.ca</w:t>
      </w:r>
    </w:p>
    <w:p w14:paraId="7B729AF4" w14:textId="5887D776" w:rsidR="0072441C" w:rsidRDefault="0072441C" w:rsidP="00C2121D">
      <w:r>
        <w:t xml:space="preserve">4) Jim Pasquale, </w:t>
      </w:r>
      <w:proofErr w:type="spellStart"/>
      <w:r w:rsidRPr="0072441C">
        <w:t>ChasmCrossing</w:t>
      </w:r>
      <w:proofErr w:type="spellEnd"/>
      <w:r w:rsidRPr="0072441C">
        <w:t xml:space="preserve"> Solutions, </w:t>
      </w:r>
      <w:r>
        <w:t>jimpasquale@gmail.com</w:t>
      </w:r>
    </w:p>
    <w:p w14:paraId="1C477741" w14:textId="77777777" w:rsidR="0072441C" w:rsidRDefault="0072441C" w:rsidP="00C2121D"/>
    <w:p w14:paraId="32775B0E" w14:textId="33D2EF53" w:rsidR="0092287C" w:rsidRPr="009C067D" w:rsidRDefault="009C067D" w:rsidP="00C2121D">
      <w:pPr>
        <w:rPr>
          <w:b/>
          <w:bCs/>
        </w:rPr>
      </w:pPr>
      <w:r w:rsidRPr="009C067D">
        <w:rPr>
          <w:b/>
          <w:bCs/>
        </w:rPr>
        <w:t>(7) ADDITIONAL NOTES:</w:t>
      </w:r>
    </w:p>
    <w:p w14:paraId="6C46DC1D" w14:textId="718F23E8" w:rsidR="009C067D" w:rsidRDefault="00F729E9" w:rsidP="00C2121D">
      <w:r>
        <w:t>The report should generate high interest from industry given the overall media interest in Generative AI right now.</w:t>
      </w:r>
    </w:p>
    <w:p w14:paraId="02419E76" w14:textId="525AE0C2" w:rsidR="00F729E9" w:rsidRDefault="00F729E9" w:rsidP="00C2121D">
      <w:r>
        <w:t>As a Kantara Membership benefit, we intend to allow paid-up Kantara members to receive direct recognition in the report – perhaps on a page of logos, certainly acknowledged by company name. The DG will discuss the best way forward for this.</w:t>
      </w:r>
    </w:p>
    <w:p w14:paraId="14156597" w14:textId="77777777" w:rsidR="00F729E9" w:rsidRDefault="00F729E9" w:rsidP="00C2121D"/>
    <w:p w14:paraId="2D568BCB" w14:textId="77777777" w:rsidR="00F729E9" w:rsidRPr="00C2121D" w:rsidRDefault="00F729E9" w:rsidP="00C2121D"/>
    <w:p w14:paraId="65EC7CEA" w14:textId="18786427" w:rsidR="00C2121D" w:rsidRPr="00C2121D" w:rsidRDefault="00C2121D" w:rsidP="00C2121D"/>
    <w:sectPr w:rsidR="00C2121D" w:rsidRPr="00C2121D">
      <w:headerReference w:type="even" r:id="rId8"/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6369" w14:textId="77777777" w:rsidR="007A2DEB" w:rsidRDefault="007A2DEB" w:rsidP="00607DC5">
      <w:pPr>
        <w:spacing w:before="0" w:after="0" w:line="240" w:lineRule="auto"/>
      </w:pPr>
      <w:r>
        <w:separator/>
      </w:r>
    </w:p>
  </w:endnote>
  <w:endnote w:type="continuationSeparator" w:id="0">
    <w:p w14:paraId="47CA85F8" w14:textId="77777777" w:rsidR="007A2DEB" w:rsidRDefault="007A2DEB" w:rsidP="00607D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0E33" w14:textId="77777777" w:rsidR="007A2DEB" w:rsidRDefault="007A2DEB" w:rsidP="00607DC5">
      <w:pPr>
        <w:spacing w:before="0" w:after="0" w:line="240" w:lineRule="auto"/>
      </w:pPr>
      <w:r>
        <w:separator/>
      </w:r>
    </w:p>
  </w:footnote>
  <w:footnote w:type="continuationSeparator" w:id="0">
    <w:p w14:paraId="72998AA7" w14:textId="77777777" w:rsidR="007A2DEB" w:rsidRDefault="007A2DEB" w:rsidP="00607D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3452330"/>
      <w:docPartObj>
        <w:docPartGallery w:val="Page Numbers (Top of Page)"/>
        <w:docPartUnique/>
      </w:docPartObj>
    </w:sdtPr>
    <w:sdtContent>
      <w:p w14:paraId="0EB0D5F1" w14:textId="3D88D577" w:rsidR="00607DC5" w:rsidRDefault="00607DC5" w:rsidP="0054555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A28DE8" w14:textId="77777777" w:rsidR="00607DC5" w:rsidRDefault="00607DC5" w:rsidP="00607D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1717954"/>
      <w:docPartObj>
        <w:docPartGallery w:val="Page Numbers (Top of Page)"/>
        <w:docPartUnique/>
      </w:docPartObj>
    </w:sdtPr>
    <w:sdtContent>
      <w:p w14:paraId="0959F97E" w14:textId="7C87406F" w:rsidR="00607DC5" w:rsidRDefault="00607DC5" w:rsidP="00607DC5">
        <w:pPr>
          <w:pStyle w:val="Header"/>
          <w:framePr w:wrap="none" w:vAnchor="text" w:hAnchor="margin" w:xAlign="right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4B19FF" w14:textId="6D2F945A" w:rsidR="00607DC5" w:rsidRPr="00607DC5" w:rsidRDefault="00000000" w:rsidP="00607DC5">
    <w:pPr>
      <w:rPr>
        <w:rStyle w:val="SubtleEmphasis"/>
      </w:rPr>
    </w:pPr>
    <w:sdt>
      <w:sdtPr>
        <w:rPr>
          <w:i/>
          <w:iCs/>
          <w:color w:val="404040" w:themeColor="text1" w:themeTint="BF"/>
          <w:kern w:val="0"/>
          <w14:ligatures w14:val="none"/>
        </w:rPr>
        <w:alias w:val="Title"/>
        <w:id w:val="15524250"/>
        <w:placeholder>
          <w:docPart w:val="CE9141FC43498B4889A448A1A4EBF3D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245D5" w:rsidRPr="000245D5">
          <w:rPr>
            <w:kern w:val="0"/>
            <w14:ligatures w14:val="none"/>
          </w:rPr>
          <w:t>DRAFT CHARTER Deepfake Threats to IDPV Discussion Group (</w:t>
        </w:r>
        <w:proofErr w:type="spellStart"/>
        <w:r w:rsidR="000245D5" w:rsidRPr="000245D5">
          <w:rPr>
            <w:kern w:val="0"/>
            <w14:ligatures w14:val="none"/>
          </w:rPr>
          <w:t>DeepfakesIDV</w:t>
        </w:r>
        <w:proofErr w:type="spellEnd"/>
        <w:r w:rsidR="000245D5" w:rsidRPr="000245D5">
          <w:rPr>
            <w:kern w:val="0"/>
            <w14:ligatures w14:val="none"/>
          </w:rPr>
          <w:t xml:space="preserve"> DG)</w:t>
        </w:r>
      </w:sdtContent>
    </w:sdt>
  </w:p>
  <w:p w14:paraId="0B9073E9" w14:textId="77777777" w:rsidR="00607DC5" w:rsidRDefault="00607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051E"/>
    <w:multiLevelType w:val="hybridMultilevel"/>
    <w:tmpl w:val="4C20F668"/>
    <w:lvl w:ilvl="0" w:tplc="3F063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1510"/>
    <w:multiLevelType w:val="hybridMultilevel"/>
    <w:tmpl w:val="6526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276487">
    <w:abstractNumId w:val="1"/>
  </w:num>
  <w:num w:numId="2" w16cid:durableId="67183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1D"/>
    <w:rsid w:val="000245D5"/>
    <w:rsid w:val="0003412D"/>
    <w:rsid w:val="000526DD"/>
    <w:rsid w:val="00201604"/>
    <w:rsid w:val="00253408"/>
    <w:rsid w:val="00290739"/>
    <w:rsid w:val="002A76A8"/>
    <w:rsid w:val="004740A3"/>
    <w:rsid w:val="00553952"/>
    <w:rsid w:val="00607DC5"/>
    <w:rsid w:val="00664774"/>
    <w:rsid w:val="007019F3"/>
    <w:rsid w:val="0072441C"/>
    <w:rsid w:val="00735E7E"/>
    <w:rsid w:val="007A2DEB"/>
    <w:rsid w:val="0092287C"/>
    <w:rsid w:val="00956A32"/>
    <w:rsid w:val="009C067D"/>
    <w:rsid w:val="00B54249"/>
    <w:rsid w:val="00BC0C3D"/>
    <w:rsid w:val="00C0572D"/>
    <w:rsid w:val="00C2121D"/>
    <w:rsid w:val="00D565F1"/>
    <w:rsid w:val="00D75181"/>
    <w:rsid w:val="00E12E29"/>
    <w:rsid w:val="00F7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BC211"/>
  <w15:chartTrackingRefBased/>
  <w15:docId w15:val="{F8E34F2B-657C-2149-878B-B9CD0CA2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21D"/>
    <w:pPr>
      <w:spacing w:before="240" w:after="120" w:line="28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2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12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2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DC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C5"/>
  </w:style>
  <w:style w:type="paragraph" w:styleId="Footer">
    <w:name w:val="footer"/>
    <w:basedOn w:val="Normal"/>
    <w:link w:val="FooterChar"/>
    <w:uiPriority w:val="99"/>
    <w:unhideWhenUsed/>
    <w:rsid w:val="00607DC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C5"/>
  </w:style>
  <w:style w:type="character" w:styleId="PageNumber">
    <w:name w:val="page number"/>
    <w:basedOn w:val="DefaultParagraphFont"/>
    <w:uiPriority w:val="99"/>
    <w:semiHidden/>
    <w:unhideWhenUsed/>
    <w:rsid w:val="00607DC5"/>
  </w:style>
  <w:style w:type="character" w:styleId="SubtleEmphasis">
    <w:name w:val="Subtle Emphasis"/>
    <w:basedOn w:val="DefaultParagraphFont"/>
    <w:uiPriority w:val="19"/>
    <w:qFormat/>
    <w:rsid w:val="00607D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5785">
          <w:marLeft w:val="0"/>
          <w:marRight w:val="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45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397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55072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9141FC43498B4889A448A1A4EBF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D58BE-329E-7C49-A554-571783A05EC6}"/>
      </w:docPartPr>
      <w:docPartBody>
        <w:p w:rsidR="001E4503" w:rsidRDefault="00BC7F0B" w:rsidP="00BC7F0B">
          <w:pPr>
            <w:pStyle w:val="CE9141FC43498B4889A448A1A4EBF3D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0B"/>
    <w:rsid w:val="001C1383"/>
    <w:rsid w:val="001E4503"/>
    <w:rsid w:val="00491EF3"/>
    <w:rsid w:val="008103F3"/>
    <w:rsid w:val="009E381F"/>
    <w:rsid w:val="00BC7F0B"/>
    <w:rsid w:val="00DC4104"/>
    <w:rsid w:val="00E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9141FC43498B4889A448A1A4EBF3DB">
    <w:name w:val="CE9141FC43498B4889A448A1A4EBF3DB"/>
    <w:rsid w:val="00BC7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73FD86-E787-9F41-9B8C-01F19DA8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CHARTER Deepfake Threats to IDPV Discussion Group (DeepfakesIDV DG)</vt:lpstr>
    </vt:vector>
  </TitlesOfParts>
  <Manager/>
  <Company>Ping Identity</Company>
  <LinksUpToDate>false</LinksUpToDate>
  <CharactersWithSpaces>2862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CHARTER Deepfake Threats to IDPV Discussion Group (DeepfakesIDV DG)</dc:title>
  <dc:subject/>
  <dc:creator>Andrew Hughes</dc:creator>
  <cp:keywords/>
  <dc:description/>
  <cp:lastModifiedBy>Andrew Hughes</cp:lastModifiedBy>
  <cp:revision>6</cp:revision>
  <cp:lastPrinted>2023-06-23T16:04:00Z</cp:lastPrinted>
  <dcterms:created xsi:type="dcterms:W3CDTF">2023-06-23T16:04:00Z</dcterms:created>
  <dcterms:modified xsi:type="dcterms:W3CDTF">2023-07-15T20:23:00Z</dcterms:modified>
  <cp:category/>
</cp:coreProperties>
</file>