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E845" w14:textId="6122C111" w:rsidR="00294C91" w:rsidRPr="00E72143" w:rsidRDefault="00E04687" w:rsidP="00294C91">
      <w:pPr>
        <w:pStyle w:val="Heading2"/>
        <w:spacing w:before="0" w:after="0"/>
        <w:rPr>
          <w:rFonts w:asciiTheme="minorHAnsi" w:eastAsia="Times New Roman" w:hAnsiTheme="minorHAnsi" w:cs="Arial"/>
          <w:b/>
          <w:bCs/>
          <w:color w:val="auto"/>
          <w:kern w:val="0"/>
          <w:sz w:val="24"/>
          <w:szCs w:val="24"/>
          <w14:ligatures w14:val="none"/>
        </w:rPr>
      </w:pPr>
      <w:r w:rsidRPr="00E72143">
        <w:rPr>
          <w:rFonts w:asciiTheme="minorHAnsi" w:eastAsia="Times New Roman" w:hAnsiTheme="minorHAnsi" w:cs="Arial"/>
          <w:b/>
          <w:bCs/>
          <w:color w:val="auto"/>
          <w:kern w:val="0"/>
          <w:sz w:val="24"/>
          <w:szCs w:val="24"/>
          <w14:ligatures w14:val="none"/>
        </w:rPr>
        <w:t xml:space="preserve">1) </w:t>
      </w:r>
      <w:r w:rsidR="00E72143">
        <w:rPr>
          <w:rFonts w:asciiTheme="minorHAnsi" w:eastAsia="Times New Roman" w:hAnsiTheme="minorHAnsi" w:cs="Arial"/>
          <w:b/>
          <w:bCs/>
          <w:color w:val="auto"/>
          <w:kern w:val="0"/>
          <w:sz w:val="24"/>
          <w:szCs w:val="24"/>
          <w14:ligatures w14:val="none"/>
        </w:rPr>
        <w:t>BIOMETRIC DATA DISCUSSION GROUP</w:t>
      </w:r>
      <w:r w:rsidR="00294C91" w:rsidRPr="00E72143">
        <w:rPr>
          <w:rFonts w:asciiTheme="minorHAnsi" w:eastAsia="Times New Roman" w:hAnsiTheme="minorHAnsi" w:cs="Arial"/>
          <w:b/>
          <w:bCs/>
          <w:color w:val="auto"/>
          <w:kern w:val="0"/>
          <w:sz w:val="24"/>
          <w:szCs w:val="24"/>
          <w14:ligatures w14:val="none"/>
        </w:rPr>
        <w:t xml:space="preserve"> (BDDG)</w:t>
      </w:r>
    </w:p>
    <w:p w14:paraId="5B74C7AB" w14:textId="601D9917" w:rsidR="00294C91" w:rsidRPr="00E72143" w:rsidRDefault="00294C91" w:rsidP="00294C91">
      <w:pPr>
        <w:spacing w:before="150" w:after="0" w:line="240" w:lineRule="auto"/>
        <w:rPr>
          <w:rFonts w:eastAsia="Times New Roman" w:cs="Segoe UI"/>
          <w:color w:val="292A2E"/>
          <w:kern w:val="0"/>
          <w14:ligatures w14:val="none"/>
        </w:rPr>
      </w:pPr>
      <w:r w:rsidRPr="00E72143">
        <w:rPr>
          <w:rFonts w:eastAsia="Times New Roman" w:cs="Segoe UI"/>
          <w:b/>
          <w:bCs/>
          <w:color w:val="292A2E"/>
          <w:kern w:val="0"/>
          <w14:ligatures w14:val="none"/>
        </w:rPr>
        <w:t>(2) DISCUSSION TOPIC/PURPOSE/MOTIVATION:</w:t>
      </w:r>
      <w:r w:rsidRPr="00E72143">
        <w:rPr>
          <w:rFonts w:eastAsia="Times New Roman" w:cs="Segoe UI"/>
          <w:color w:val="292A2E"/>
          <w:kern w:val="0"/>
          <w14:ligatures w14:val="none"/>
        </w:rPr>
        <w:t> </w:t>
      </w:r>
    </w:p>
    <w:p w14:paraId="56E6C564" w14:textId="1B6BC501" w:rsidR="00294C91" w:rsidRPr="00E72143" w:rsidRDefault="00294C91" w:rsidP="00294C91">
      <w:pPr>
        <w:spacing w:after="0" w:line="240" w:lineRule="auto"/>
        <w:rPr>
          <w:rFonts w:eastAsia="Times New Roman" w:cs="Arial"/>
          <w:color w:val="1F3C54"/>
          <w:kern w:val="0"/>
          <w14:ligatures w14:val="none"/>
        </w:rPr>
      </w:pPr>
      <w:r w:rsidRPr="00E72143">
        <w:rPr>
          <w:rFonts w:eastAsia="Times New Roman" w:cs="Arial"/>
          <w:color w:val="1F3C54"/>
          <w:kern w:val="0"/>
          <w14:ligatures w14:val="none"/>
        </w:rPr>
        <w:t xml:space="preserve">The Biometric Data Discussion Group (BDDG) will address the management, security, and privacy of biometric data, from collection to destruction, with a focus on practical application and </w:t>
      </w:r>
      <w:r w:rsidR="00E04687" w:rsidRPr="00E72143">
        <w:rPr>
          <w:rFonts w:eastAsia="Times New Roman" w:cs="Arial"/>
          <w:color w:val="1F3C54"/>
          <w:kern w:val="0"/>
          <w14:ligatures w14:val="none"/>
        </w:rPr>
        <w:t xml:space="preserve">regulatory </w:t>
      </w:r>
      <w:r w:rsidRPr="00E72143">
        <w:rPr>
          <w:rFonts w:eastAsia="Times New Roman" w:cs="Arial"/>
          <w:color w:val="1F3C54"/>
          <w:kern w:val="0"/>
          <w14:ligatures w14:val="none"/>
        </w:rPr>
        <w:t>compliance. While standards do exist, they are often inaccessible to non-experts, and there is a need to decode and translate existing standards into a straightforward, practical guide for real-world application. </w:t>
      </w:r>
      <w:r w:rsidR="00E04687" w:rsidRPr="00E72143">
        <w:rPr>
          <w:rFonts w:eastAsia="Times New Roman" w:cs="Arial"/>
          <w:color w:val="1F3C54"/>
          <w:kern w:val="0"/>
          <w14:ligatures w14:val="none"/>
        </w:rPr>
        <w:t>BDDG</w:t>
      </w:r>
      <w:r w:rsidRPr="00E72143">
        <w:rPr>
          <w:rFonts w:eastAsia="Times New Roman" w:cs="Arial"/>
          <w:color w:val="1F3C54"/>
          <w:kern w:val="0"/>
          <w14:ligatures w14:val="none"/>
        </w:rPr>
        <w:t xml:space="preserve"> will develop a set of recommendations and best practices for biometric data management to fill this need for use alongside existing standards.</w:t>
      </w:r>
    </w:p>
    <w:p w14:paraId="2A1CDB97" w14:textId="16AD3E89" w:rsidR="00294C91" w:rsidRPr="00E72143" w:rsidRDefault="00294C91" w:rsidP="00294C91">
      <w:pPr>
        <w:spacing w:before="150" w:after="0" w:line="240" w:lineRule="auto"/>
        <w:rPr>
          <w:rFonts w:eastAsia="Times New Roman" w:cs="Segoe UI"/>
          <w:color w:val="292A2E"/>
          <w:kern w:val="0"/>
          <w14:ligatures w14:val="none"/>
        </w:rPr>
      </w:pPr>
      <w:r w:rsidRPr="00E72143">
        <w:rPr>
          <w:rFonts w:eastAsia="Times New Roman" w:cs="Segoe UI"/>
          <w:b/>
          <w:bCs/>
          <w:color w:val="292A2E"/>
          <w:kern w:val="0"/>
          <w14:ligatures w14:val="none"/>
        </w:rPr>
        <w:t>(3) LEADERSHIP:</w:t>
      </w:r>
      <w:r w:rsidRPr="00E72143">
        <w:rPr>
          <w:rFonts w:eastAsia="Times New Roman" w:cs="Segoe UI"/>
          <w:color w:val="292A2E"/>
          <w:kern w:val="0"/>
          <w14:ligatures w14:val="none"/>
        </w:rPr>
        <w:t xml:space="preserve"> Maxine Most, Principal Acuity Market Intelligence, </w:t>
      </w:r>
    </w:p>
    <w:p w14:paraId="3020FBFC" w14:textId="15D2B3BC" w:rsidR="00294C91" w:rsidRPr="00E72143" w:rsidRDefault="00294C91" w:rsidP="00294C91">
      <w:pPr>
        <w:spacing w:before="150" w:after="0" w:line="240" w:lineRule="auto"/>
        <w:rPr>
          <w:rFonts w:eastAsia="Times New Roman" w:cs="Segoe UI"/>
          <w:color w:val="292A2E"/>
          <w:kern w:val="0"/>
          <w14:ligatures w14:val="none"/>
        </w:rPr>
      </w:pPr>
      <w:r w:rsidRPr="00E72143">
        <w:rPr>
          <w:rFonts w:eastAsia="Times New Roman" w:cs="Segoe UI"/>
          <w:b/>
          <w:bCs/>
          <w:color w:val="292A2E"/>
          <w:kern w:val="0"/>
          <w14:ligatures w14:val="none"/>
        </w:rPr>
        <w:t>(4) AUDIENCE:</w:t>
      </w:r>
      <w:r w:rsidRPr="00E72143">
        <w:rPr>
          <w:rFonts w:eastAsia="Times New Roman" w:cs="Segoe UI"/>
          <w:color w:val="292A2E"/>
          <w:kern w:val="0"/>
          <w14:ligatures w14:val="none"/>
        </w:rPr>
        <w:t> </w:t>
      </w:r>
      <w:r w:rsidR="000D1A9B" w:rsidRPr="00E72143">
        <w:rPr>
          <w:rFonts w:eastAsia="Times New Roman" w:cs="Segoe UI"/>
          <w:color w:val="292A2E"/>
          <w:kern w:val="0"/>
          <w14:ligatures w14:val="none"/>
        </w:rPr>
        <w:t xml:space="preserve"> The BDDG Discussion Group is designed for technologists, policymakers, strategists, marketing, </w:t>
      </w:r>
      <w:r w:rsidR="00E04687" w:rsidRPr="00E72143">
        <w:rPr>
          <w:rFonts w:eastAsia="Times New Roman" w:cs="Segoe UI"/>
          <w:color w:val="292A2E"/>
          <w:kern w:val="0"/>
          <w14:ligatures w14:val="none"/>
        </w:rPr>
        <w:t xml:space="preserve">business development, </w:t>
      </w:r>
      <w:r w:rsidR="000D1A9B" w:rsidRPr="00E72143">
        <w:rPr>
          <w:rFonts w:eastAsia="Times New Roman" w:cs="Segoe UI"/>
          <w:color w:val="292A2E"/>
          <w:kern w:val="0"/>
          <w14:ligatures w14:val="none"/>
        </w:rPr>
        <w:t>privacy and governance experts</w:t>
      </w:r>
      <w:r w:rsidR="00E04687" w:rsidRPr="00E72143">
        <w:rPr>
          <w:rFonts w:eastAsia="Times New Roman" w:cs="Segoe UI"/>
          <w:color w:val="292A2E"/>
          <w:kern w:val="0"/>
          <w14:ligatures w14:val="none"/>
        </w:rPr>
        <w:t xml:space="preserve"> interested in creating practica, easily understood guidelines for the appropriate, secure, privacy first application of biometrics for public and private sector use.</w:t>
      </w:r>
    </w:p>
    <w:p w14:paraId="7C6FBB00" w14:textId="77777777" w:rsidR="00294C91" w:rsidRPr="00E72143" w:rsidRDefault="00294C91" w:rsidP="00294C91">
      <w:pPr>
        <w:spacing w:before="150" w:after="0" w:line="240" w:lineRule="auto"/>
        <w:rPr>
          <w:rFonts w:eastAsia="Times New Roman" w:cs="Segoe UI"/>
          <w:color w:val="292A2E"/>
          <w:kern w:val="0"/>
          <w:highlight w:val="yellow"/>
          <w14:ligatures w14:val="none"/>
        </w:rPr>
      </w:pPr>
      <w:r w:rsidRPr="00E72143">
        <w:rPr>
          <w:rFonts w:eastAsia="Times New Roman" w:cs="Segoe UI"/>
          <w:b/>
          <w:bCs/>
          <w:color w:val="292A2E"/>
          <w:kern w:val="0"/>
          <w:highlight w:val="yellow"/>
          <w14:ligatures w14:val="none"/>
        </w:rPr>
        <w:t>(5) COPYRIGHT POLICY:</w:t>
      </w:r>
      <w:r w:rsidRPr="00E72143">
        <w:rPr>
          <w:rFonts w:eastAsia="Times New Roman" w:cs="Segoe UI"/>
          <w:color w:val="292A2E"/>
          <w:kern w:val="0"/>
          <w:highlight w:val="yellow"/>
          <w14:ligatures w14:val="none"/>
        </w:rPr>
        <w:t xml:space="preserve"> The Organization approved Intellectual Property Rights Policy to cover any copyright material that may be produced </w:t>
      </w:r>
      <w:proofErr w:type="gramStart"/>
      <w:r w:rsidRPr="00E72143">
        <w:rPr>
          <w:rFonts w:eastAsia="Times New Roman" w:cs="Segoe UI"/>
          <w:color w:val="292A2E"/>
          <w:kern w:val="0"/>
          <w:highlight w:val="yellow"/>
          <w14:ligatures w14:val="none"/>
        </w:rPr>
        <w:t>as a result of</w:t>
      </w:r>
      <w:proofErr w:type="gramEnd"/>
      <w:r w:rsidRPr="00E72143">
        <w:rPr>
          <w:rFonts w:eastAsia="Times New Roman" w:cs="Segoe UI"/>
          <w:color w:val="292A2E"/>
          <w:kern w:val="0"/>
          <w:highlight w:val="yellow"/>
          <w14:ligatures w14:val="none"/>
        </w:rPr>
        <w:t xml:space="preserve"> DG 'Participants' posts to the wiki or email archives.</w:t>
      </w:r>
    </w:p>
    <w:p w14:paraId="6565E1A3" w14:textId="77777777" w:rsidR="00294C91" w:rsidRPr="00E72143" w:rsidRDefault="00294C91" w:rsidP="00294C91">
      <w:pPr>
        <w:spacing w:before="150" w:after="0" w:line="240" w:lineRule="auto"/>
        <w:rPr>
          <w:rFonts w:eastAsia="Times New Roman" w:cs="Segoe UI"/>
          <w:color w:val="292A2E"/>
          <w:kern w:val="0"/>
          <w14:ligatures w14:val="none"/>
        </w:rPr>
      </w:pPr>
      <w:hyperlink r:id="rId4" w:history="1">
        <w:r w:rsidRPr="00E72143">
          <w:rPr>
            <w:rFonts w:eastAsia="Times New Roman" w:cs="Segoe UI"/>
            <w:color w:val="828282"/>
            <w:kern w:val="0"/>
            <w:highlight w:val="yellow"/>
            <w:u w:val="single"/>
            <w14:ligatures w14:val="none"/>
          </w:rPr>
          <w:t>Kantara Initiative IPR Policy</w:t>
        </w:r>
      </w:hyperlink>
      <w:r w:rsidRPr="00E72143">
        <w:rPr>
          <w:rFonts w:eastAsia="Times New Roman" w:cs="Segoe UI"/>
          <w:color w:val="292A2E"/>
          <w:kern w:val="0"/>
          <w:highlight w:val="yellow"/>
          <w14:ligatures w14:val="none"/>
        </w:rPr>
        <w:t> - Option X</w:t>
      </w:r>
    </w:p>
    <w:p w14:paraId="5B7FB9CD" w14:textId="07F8C352" w:rsidR="00E72143" w:rsidRPr="00E72143" w:rsidRDefault="00294C91" w:rsidP="00294C91">
      <w:pPr>
        <w:spacing w:before="150" w:after="0" w:line="240" w:lineRule="auto"/>
        <w:rPr>
          <w:rFonts w:eastAsia="Times New Roman" w:cs="Segoe UI"/>
          <w:b/>
          <w:bCs/>
          <w:color w:val="292A2E"/>
          <w:kern w:val="0"/>
          <w14:ligatures w14:val="none"/>
        </w:rPr>
      </w:pPr>
      <w:r w:rsidRPr="00E72143">
        <w:rPr>
          <w:rFonts w:eastAsia="Times New Roman" w:cs="Segoe UI"/>
          <w:b/>
          <w:bCs/>
          <w:color w:val="292A2E"/>
          <w:kern w:val="0"/>
          <w14:ligatures w14:val="none"/>
        </w:rPr>
        <w:t>(6) PROPOSERS</w:t>
      </w:r>
    </w:p>
    <w:p w14:paraId="1A172E18" w14:textId="17E2CFAA" w:rsidR="00294C91" w:rsidRPr="00E72143" w:rsidRDefault="00E72143" w:rsidP="00E72143">
      <w:pPr>
        <w:spacing w:after="0" w:line="240" w:lineRule="auto"/>
        <w:rPr>
          <w:rFonts w:eastAsia="Times New Roman" w:cs="Segoe UI"/>
          <w:color w:val="292A2E"/>
          <w:kern w:val="0"/>
          <w14:ligatures w14:val="none"/>
        </w:rPr>
      </w:pPr>
      <w:r>
        <w:rPr>
          <w:rFonts w:eastAsia="Times New Roman" w:cs="Segoe UI"/>
          <w:color w:val="292A2E"/>
          <w:kern w:val="0"/>
          <w14:ligatures w14:val="none"/>
        </w:rPr>
        <w:t>MEMBERS</w:t>
      </w:r>
      <w:r>
        <w:rPr>
          <w:rFonts w:eastAsia="Times New Roman" w:cs="Segoe UI"/>
          <w:color w:val="292A2E"/>
          <w:kern w:val="0"/>
          <w14:ligatures w14:val="none"/>
        </w:rPr>
        <w:br/>
      </w:r>
      <w:r w:rsidR="00294C91" w:rsidRPr="00E72143">
        <w:rPr>
          <w:rFonts w:eastAsia="Times New Roman" w:cs="Segoe UI"/>
          <w:color w:val="292A2E"/>
          <w:kern w:val="0"/>
          <w14:ligatures w14:val="none"/>
        </w:rPr>
        <w:t xml:space="preserve">Maxine Most, Principal Acuity Market Intelligence, </w:t>
      </w:r>
      <w:hyperlink r:id="rId5" w:history="1">
        <w:r w:rsidRPr="0066631A">
          <w:rPr>
            <w:rStyle w:val="Hyperlink"/>
            <w:rFonts w:eastAsia="Times New Roman" w:cs="Segoe UI"/>
            <w:kern w:val="0"/>
            <w14:ligatures w14:val="none"/>
          </w:rPr>
          <w:t>cmaxmost@acuity-mi.com</w:t>
        </w:r>
      </w:hyperlink>
      <w:r>
        <w:rPr>
          <w:rFonts w:eastAsia="Times New Roman" w:cs="Segoe UI"/>
          <w:color w:val="292A2E"/>
          <w:kern w:val="0"/>
          <w14:ligatures w14:val="none"/>
        </w:rPr>
        <w:t xml:space="preserve"> </w:t>
      </w:r>
    </w:p>
    <w:p w14:paraId="3879E27E" w14:textId="5442A68C" w:rsidR="00294C91" w:rsidRPr="00E72143" w:rsidRDefault="00E72143" w:rsidP="00E7214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72143">
        <w:rPr>
          <w:rFonts w:eastAsia="Times New Roman" w:cs="Times New Roman"/>
          <w:kern w:val="0"/>
          <w14:ligatures w14:val="none"/>
        </w:rPr>
        <w:t>Salvatore D'Agostino</w:t>
      </w:r>
      <w:r w:rsidRPr="00E72143">
        <w:rPr>
          <w:rFonts w:eastAsia="Times New Roman" w:cs="Times New Roman"/>
          <w:kern w:val="0"/>
          <w14:ligatures w14:val="none"/>
        </w:rPr>
        <w:t xml:space="preserve">, CEO, ID Machines, </w:t>
      </w:r>
      <w:r w:rsidRPr="00E72143">
        <w:rPr>
          <w:rFonts w:eastAsia="Times New Roman" w:cs="Times New Roman"/>
          <w:kern w:val="0"/>
          <w14:ligatures w14:val="none"/>
        </w:rPr>
        <w:t>sal@idmachines.com</w:t>
      </w:r>
    </w:p>
    <w:p w14:paraId="4AB44B00" w14:textId="77777777" w:rsidR="00E72143" w:rsidRDefault="00E72143" w:rsidP="00E72143">
      <w:pPr>
        <w:spacing w:after="0" w:line="240" w:lineRule="auto"/>
        <w:rPr>
          <w:rFonts w:eastAsia="Times New Roman" w:cs="Segoe UI"/>
          <w:color w:val="292A2E"/>
          <w:kern w:val="0"/>
          <w14:ligatures w14:val="none"/>
        </w:rPr>
      </w:pPr>
    </w:p>
    <w:p w14:paraId="1C1BBDB8" w14:textId="3F284C02" w:rsidR="00E72143" w:rsidRPr="00E72143" w:rsidRDefault="00E72143" w:rsidP="00E72143">
      <w:pPr>
        <w:spacing w:after="0" w:line="240" w:lineRule="auto"/>
        <w:rPr>
          <w:rFonts w:eastAsia="Times New Roman" w:cs="Segoe UI"/>
          <w:color w:val="292A2E"/>
          <w:kern w:val="0"/>
          <w14:ligatures w14:val="none"/>
        </w:rPr>
      </w:pPr>
      <w:proofErr w:type="gramStart"/>
      <w:r>
        <w:rPr>
          <w:rFonts w:eastAsia="Times New Roman" w:cs="Segoe UI"/>
          <w:color w:val="292A2E"/>
          <w:kern w:val="0"/>
          <w14:ligatures w14:val="none"/>
        </w:rPr>
        <w:t>NON MEMBER</w:t>
      </w:r>
      <w:proofErr w:type="gramEnd"/>
      <w:r>
        <w:rPr>
          <w:rFonts w:eastAsia="Times New Roman" w:cs="Segoe UI"/>
          <w:color w:val="292A2E"/>
          <w:kern w:val="0"/>
          <w14:ligatures w14:val="none"/>
        </w:rPr>
        <w:br/>
      </w:r>
      <w:r w:rsidRPr="00E72143">
        <w:rPr>
          <w:rFonts w:eastAsia="Times New Roman" w:cs="Segoe UI"/>
          <w:color w:val="292A2E"/>
          <w:kern w:val="0"/>
          <w14:ligatures w14:val="none"/>
        </w:rPr>
        <w:t xml:space="preserve">Frances Zelazny, CEO, Identity Strategies, </w:t>
      </w:r>
      <w:hyperlink r:id="rId6" w:history="1">
        <w:r w:rsidRPr="00E72143">
          <w:rPr>
            <w:rStyle w:val="Hyperlink"/>
            <w:rFonts w:eastAsia="Times New Roman" w:cs="Segoe UI"/>
            <w:kern w:val="0"/>
            <w14:ligatures w14:val="none"/>
          </w:rPr>
          <w:t>zelaznyf@gmail.com</w:t>
        </w:r>
      </w:hyperlink>
    </w:p>
    <w:p w14:paraId="747F4775" w14:textId="77777777" w:rsidR="00E8399B" w:rsidRDefault="00E8399B" w:rsidP="00E72143">
      <w:pPr>
        <w:spacing w:after="0" w:line="240" w:lineRule="auto"/>
      </w:pPr>
    </w:p>
    <w:sectPr w:rsidR="00E8399B" w:rsidSect="00DB3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91"/>
    <w:rsid w:val="000B4B5E"/>
    <w:rsid w:val="000D1A9B"/>
    <w:rsid w:val="00150203"/>
    <w:rsid w:val="001A1734"/>
    <w:rsid w:val="002118CD"/>
    <w:rsid w:val="00294C91"/>
    <w:rsid w:val="002975FE"/>
    <w:rsid w:val="005A5308"/>
    <w:rsid w:val="00620190"/>
    <w:rsid w:val="006226BC"/>
    <w:rsid w:val="007B7542"/>
    <w:rsid w:val="007C2D42"/>
    <w:rsid w:val="00916ADB"/>
    <w:rsid w:val="00A41534"/>
    <w:rsid w:val="00A7259E"/>
    <w:rsid w:val="00DB369E"/>
    <w:rsid w:val="00E04687"/>
    <w:rsid w:val="00E22492"/>
    <w:rsid w:val="00E72143"/>
    <w:rsid w:val="00E8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B6281"/>
  <w14:defaultImageDpi w14:val="32767"/>
  <w15:chartTrackingRefBased/>
  <w15:docId w15:val="{A6228E0B-0072-2942-B799-330C1850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4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C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94C91"/>
    <w:rPr>
      <w:b/>
      <w:bCs/>
    </w:rPr>
  </w:style>
  <w:style w:type="character" w:customStyle="1" w:styleId="apple-converted-space">
    <w:name w:val="apple-converted-space"/>
    <w:basedOn w:val="DefaultParagraphFont"/>
    <w:rsid w:val="00294C91"/>
  </w:style>
  <w:style w:type="character" w:styleId="Emphasis">
    <w:name w:val="Emphasis"/>
    <w:basedOn w:val="DefaultParagraphFont"/>
    <w:uiPriority w:val="20"/>
    <w:qFormat/>
    <w:rsid w:val="00294C91"/>
    <w:rPr>
      <w:i/>
      <w:iCs/>
    </w:rPr>
  </w:style>
  <w:style w:type="character" w:styleId="Hyperlink">
    <w:name w:val="Hyperlink"/>
    <w:basedOn w:val="DefaultParagraphFont"/>
    <w:uiPriority w:val="99"/>
    <w:unhideWhenUsed/>
    <w:rsid w:val="00294C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294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laznyf@gmail.com" TargetMode="External"/><Relationship Id="rId5" Type="http://schemas.openxmlformats.org/officeDocument/2006/relationships/hyperlink" Target="mailto:cmaxmost@acuity-mi.com" TargetMode="External"/><Relationship Id="rId4" Type="http://schemas.openxmlformats.org/officeDocument/2006/relationships/hyperlink" Target="https://kantara.atlassian.net/wiki/spaces/GI/pages/1081477/Template+-+Work+Group+Cha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2026-01-01T17:05:00Z</dcterms:created>
  <dcterms:modified xsi:type="dcterms:W3CDTF">2026-01-01T18:54:00Z</dcterms:modified>
</cp:coreProperties>
</file>