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2FBD1" w14:textId="5CBDC0B1" w:rsidR="00452CFD" w:rsidRDefault="00452CFD" w:rsidP="00452CFD">
      <w:pPr>
        <w:pStyle w:val="Heading1"/>
      </w:pPr>
      <w:r>
        <w:rPr>
          <w:noProof/>
        </w:rPr>
        <w:drawing>
          <wp:inline distT="0" distB="0" distL="0" distR="0" wp14:anchorId="34B01D0D" wp14:editId="1931ADC5">
            <wp:extent cx="809625" cy="809625"/>
            <wp:effectExtent l="0" t="0" r="9525" b="9525"/>
            <wp:docPr id="5117656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765619" name="Picture 51176561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9696" cy="809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76961DAA" wp14:editId="2FD3FF0C">
            <wp:extent cx="790575" cy="790575"/>
            <wp:effectExtent l="0" t="0" r="9525" b="9525"/>
            <wp:docPr id="1081969370" name="Picture 3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969370" name="Picture 3" descr="A blue and white logo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445E7" w14:textId="097D7698" w:rsidR="00E11EA7" w:rsidRDefault="00452CFD" w:rsidP="00452CFD">
      <w:pPr>
        <w:pStyle w:val="Heading1"/>
        <w:jc w:val="center"/>
      </w:pPr>
      <w:r>
        <w:t>October 2025</w:t>
      </w:r>
      <w:r w:rsidR="00EB1CBE">
        <w:t xml:space="preserve"> </w:t>
      </w:r>
      <w:r>
        <w:t>Progress Update: Training for Transformation</w:t>
      </w:r>
    </w:p>
    <w:p w14:paraId="74EA9FE8" w14:textId="77777777" w:rsidR="00E11EA7" w:rsidRDefault="00E1164E" w:rsidP="00452CFD">
      <w:pPr>
        <w:pStyle w:val="IntenseQuote"/>
        <w:jc w:val="center"/>
      </w:pPr>
      <w:r>
        <w:t>St. Peter Claver Prison Ministry &amp; Promising People Partnership</w:t>
      </w:r>
    </w:p>
    <w:p w14:paraId="6805842F" w14:textId="77777777" w:rsidR="00E11EA7" w:rsidRDefault="00E1164E">
      <w:r>
        <w:t>Since June 2024, our collaboration with Promising People LLC has turned vision into action. Together, we’ve created a hands-on, high-tech training hub at our shared facility in Casselberry, Florida, empowering formerly incarcerated individuals to gain the skills—and confidence—needed for lasting change.</w:t>
      </w:r>
    </w:p>
    <w:p w14:paraId="36ACF77C" w14:textId="77777777" w:rsidR="00E11EA7" w:rsidRDefault="00E1164E">
      <w:r>
        <w:t>Through Virtual Reality (VR) vocational training, participants experience immersive lessons in trades like electrical, construction, and safety certifications, preparing them for real-world employment. The partnership’s connection with Tri-City Electrical, Florida’s largest electrical contractor, ensures a direct pathway from training to hiring—a powerful step toward stability and self-sufficiency.</w:t>
      </w:r>
    </w:p>
    <w:p w14:paraId="249F25EB" w14:textId="77777777" w:rsidR="00E11EA7" w:rsidRDefault="00E1164E">
      <w:r>
        <w:t>In just the first phase of this initiative:</w:t>
      </w:r>
    </w:p>
    <w:p w14:paraId="087E61FF" w14:textId="77777777" w:rsidR="00E11EA7" w:rsidRDefault="00E1164E">
      <w:r>
        <w:t>• Dozens of Returning Citizens have completed modules in the Electrical Helper Program, OSHA safety, and workplace readiness.</w:t>
      </w:r>
      <w:r>
        <w:br/>
        <w:t>• Several graduates have already secured employment earning sustainable wages.</w:t>
      </w:r>
      <w:r>
        <w:br/>
        <w:t>• Each participant leaves with a clear plan for housing, employment, and mentorship through SPCPM’s wrap-around support network.</w:t>
      </w:r>
    </w:p>
    <w:p w14:paraId="73821AE5" w14:textId="77777777" w:rsidR="00E11EA7" w:rsidRDefault="00E1164E">
      <w:r>
        <w:t>Our joint mission remains strong: to break the cycles of recidivism and homelessness by replacing despair with opportunity. Every headset, every class, and every job placement represents more than progress—it’s a second chance realized.</w:t>
      </w:r>
    </w:p>
    <w:p w14:paraId="614ECA49" w14:textId="77777777" w:rsidR="00E11EA7" w:rsidRDefault="00E1164E">
      <w:r>
        <w:t>Together, we are building futures grounded in faith, dignity, and hope—one life at a time.</w:t>
      </w:r>
    </w:p>
    <w:p w14:paraId="26B33F8B" w14:textId="3E23AE02" w:rsidR="00E11EA7" w:rsidRDefault="00E1164E">
      <w:r>
        <w:br/>
        <w:t>Carlos Benitez</w:t>
      </w:r>
      <w:r>
        <w:br/>
        <w:t>Executive Director, St. Peter Claver Prison Ministry</w:t>
      </w:r>
      <w:r>
        <w:br/>
        <w:t>Florida Site Coordinator, SVDP Immersion Reentry Program</w:t>
      </w:r>
      <w:r>
        <w:br/>
        <w:t>Community Partner, Promising People Workforce Development</w:t>
      </w:r>
      <w:r>
        <w:br/>
      </w:r>
      <w:r>
        <w:t>📍</w:t>
      </w:r>
      <w:r>
        <w:t xml:space="preserve"> 6585 S US Hwy 17-92, </w:t>
      </w:r>
      <w:r w:rsidR="00452CFD">
        <w:t>Fern Park</w:t>
      </w:r>
      <w:r>
        <w:t xml:space="preserve">, </w:t>
      </w:r>
      <w:proofErr w:type="gramStart"/>
      <w:r>
        <w:t>FL</w:t>
      </w:r>
      <w:r w:rsidR="00452CFD">
        <w:t xml:space="preserve">  (</w:t>
      </w:r>
      <w:proofErr w:type="gramEnd"/>
      <w:r w:rsidR="00452CFD">
        <w:t>PO Box 201)</w:t>
      </w:r>
      <w:r>
        <w:br/>
      </w:r>
      <w:r>
        <w:t>🌐</w:t>
      </w:r>
      <w:r>
        <w:t xml:space="preserve"> www.spcpmorlando.org | www.promisingpeople.com</w:t>
      </w:r>
    </w:p>
    <w:sectPr w:rsidR="00E11EA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007853">
    <w:abstractNumId w:val="8"/>
  </w:num>
  <w:num w:numId="2" w16cid:durableId="260799262">
    <w:abstractNumId w:val="6"/>
  </w:num>
  <w:num w:numId="3" w16cid:durableId="1980450378">
    <w:abstractNumId w:val="5"/>
  </w:num>
  <w:num w:numId="4" w16cid:durableId="459500674">
    <w:abstractNumId w:val="4"/>
  </w:num>
  <w:num w:numId="5" w16cid:durableId="369232397">
    <w:abstractNumId w:val="7"/>
  </w:num>
  <w:num w:numId="6" w16cid:durableId="374740514">
    <w:abstractNumId w:val="3"/>
  </w:num>
  <w:num w:numId="7" w16cid:durableId="1306668720">
    <w:abstractNumId w:val="2"/>
  </w:num>
  <w:num w:numId="8" w16cid:durableId="250967622">
    <w:abstractNumId w:val="1"/>
  </w:num>
  <w:num w:numId="9" w16cid:durableId="1959526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74EB"/>
    <w:rsid w:val="0015074B"/>
    <w:rsid w:val="0029639D"/>
    <w:rsid w:val="00326F90"/>
    <w:rsid w:val="00452CFD"/>
    <w:rsid w:val="006A0292"/>
    <w:rsid w:val="00883B20"/>
    <w:rsid w:val="00AA1D8D"/>
    <w:rsid w:val="00B47730"/>
    <w:rsid w:val="00CB0664"/>
    <w:rsid w:val="00D15C44"/>
    <w:rsid w:val="00E11EA7"/>
    <w:rsid w:val="00EB1CBE"/>
    <w:rsid w:val="00F33C0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CBE845"/>
  <w14:defaultImageDpi w14:val="300"/>
  <w15:docId w15:val="{8873C5F1-4DE5-468E-B677-82073201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1572</Characters>
  <Application>Microsoft Office Word</Application>
  <DocSecurity>0</DocSecurity>
  <Lines>29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James Kragh</cp:lastModifiedBy>
  <cp:revision>2</cp:revision>
  <dcterms:created xsi:type="dcterms:W3CDTF">2026-05-04T23:34:00Z</dcterms:created>
  <dcterms:modified xsi:type="dcterms:W3CDTF">2026-05-04T23:34:00Z</dcterms:modified>
  <cp:category/>
</cp:coreProperties>
</file>