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2700"/>
        <w:gridCol w:w="12940"/>
      </w:tblGrid>
      <w:tr w:rsidR="00392E35" w14:paraId="3D1F30AB" w14:textId="77777777" w:rsidTr="00392E35">
        <w:tc>
          <w:tcPr>
            <w:tcW w:w="15640" w:type="dxa"/>
            <w:gridSpan w:val="2"/>
            <w:tcMar>
              <w:top w:w="20" w:type="nil"/>
              <w:left w:w="20" w:type="nil"/>
              <w:bottom w:w="20" w:type="nil"/>
              <w:right w:w="20" w:type="nil"/>
            </w:tcMar>
            <w:vAlign w:val="center"/>
          </w:tcPr>
          <w:p w14:paraId="4371B863" w14:textId="77777777" w:rsidR="00392E35" w:rsidRDefault="00392E35" w:rsidP="001061B1">
            <w:pPr>
              <w:widowControl w:val="0"/>
              <w:autoSpaceDE w:val="0"/>
              <w:autoSpaceDN w:val="0"/>
              <w:adjustRightInd w:val="0"/>
              <w:rPr>
                <w:rFonts w:ascii="Times" w:hAnsi="Times" w:cs="Times"/>
              </w:rPr>
            </w:pPr>
            <w:bookmarkStart w:id="0" w:name="_GoBack"/>
            <w:bookmarkEnd w:id="0"/>
            <w:r>
              <w:rPr>
                <w:rFonts w:ascii="Times" w:hAnsi="Times" w:cs="Times"/>
                <w:noProof/>
              </w:rPr>
              <w:drawing>
                <wp:inline distT="0" distB="0" distL="0" distR="0" wp14:anchorId="35AF80E0" wp14:editId="28EFE2D3">
                  <wp:extent cx="8890" cy="88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7CBB7957" w14:textId="00742833" w:rsidR="00392E35" w:rsidRDefault="001061B1" w:rsidP="001061B1">
            <w:pPr>
              <w:widowControl w:val="0"/>
              <w:autoSpaceDE w:val="0"/>
              <w:autoSpaceDN w:val="0"/>
              <w:adjustRightInd w:val="0"/>
              <w:rPr>
                <w:rFonts w:ascii="Times" w:hAnsi="Times" w:cs="Times"/>
              </w:rPr>
            </w:pPr>
            <w:r>
              <w:rPr>
                <w:rFonts w:ascii="Times" w:hAnsi="Times" w:cs="Times"/>
              </w:rPr>
              <w:t xml:space="preserve">Note:  This document provides a </w:t>
            </w:r>
            <w:r w:rsidR="00567A4C">
              <w:rPr>
                <w:rFonts w:ascii="Times" w:hAnsi="Times" w:cs="Times"/>
              </w:rPr>
              <w:t xml:space="preserve">draft </w:t>
            </w:r>
            <w:r>
              <w:rPr>
                <w:rFonts w:ascii="Times" w:hAnsi="Times" w:cs="Times"/>
              </w:rPr>
              <w:t xml:space="preserve">“key” for use with the “Privacy Harms Map” document (an excel spreadsheet). </w:t>
            </w:r>
          </w:p>
          <w:p w14:paraId="3F2AF478" w14:textId="77777777" w:rsidR="001061B1" w:rsidRDefault="001061B1" w:rsidP="001061B1">
            <w:pPr>
              <w:widowControl w:val="0"/>
              <w:autoSpaceDE w:val="0"/>
              <w:autoSpaceDN w:val="0"/>
              <w:adjustRightInd w:val="0"/>
              <w:rPr>
                <w:rFonts w:ascii="Times" w:hAnsi="Times" w:cs="Times"/>
              </w:rPr>
            </w:pPr>
          </w:p>
          <w:p w14:paraId="0336EA33" w14:textId="55C5D036" w:rsidR="00567A4C" w:rsidRDefault="00567A4C" w:rsidP="001061B1">
            <w:pPr>
              <w:widowControl w:val="0"/>
              <w:autoSpaceDE w:val="0"/>
              <w:autoSpaceDN w:val="0"/>
              <w:adjustRightInd w:val="0"/>
              <w:rPr>
                <w:rFonts w:ascii="Times" w:hAnsi="Times" w:cs="Times"/>
              </w:rPr>
            </w:pPr>
            <w:r>
              <w:rPr>
                <w:rFonts w:ascii="Times" w:hAnsi="Times" w:cs="Times"/>
              </w:rPr>
              <w:t xml:space="preserve">For citations to many of these references, and discussion of original FIPPs, see excellent research paper by Robert Gellman “Fair Information Practices – A Basic History” at </w:t>
            </w:r>
            <w:hyperlink r:id="rId7" w:history="1">
              <w:r w:rsidRPr="001D3A86">
                <w:rPr>
                  <w:rStyle w:val="Hyperlink"/>
                  <w:rFonts w:ascii="Times" w:hAnsi="Times" w:cs="Times"/>
                </w:rPr>
                <w:t>http://www.bobgellman.com/rg-docs/rg-FIPShistory.pdf</w:t>
              </w:r>
            </w:hyperlink>
            <w:r>
              <w:rPr>
                <w:rFonts w:ascii="Times" w:hAnsi="Times" w:cs="Times"/>
              </w:rPr>
              <w:t xml:space="preserve"> </w:t>
            </w:r>
          </w:p>
          <w:p w14:paraId="6CC34672" w14:textId="77777777" w:rsidR="00567A4C" w:rsidRDefault="00567A4C" w:rsidP="001061B1">
            <w:pPr>
              <w:widowControl w:val="0"/>
              <w:autoSpaceDE w:val="0"/>
              <w:autoSpaceDN w:val="0"/>
              <w:adjustRightInd w:val="0"/>
              <w:rPr>
                <w:rFonts w:ascii="Times" w:hAnsi="Times" w:cs="Times"/>
              </w:rPr>
            </w:pPr>
          </w:p>
          <w:p w14:paraId="20D17D1D" w14:textId="77777777" w:rsidR="00567A4C" w:rsidRDefault="001061B1" w:rsidP="001061B1">
            <w:pPr>
              <w:widowControl w:val="0"/>
              <w:autoSpaceDE w:val="0"/>
              <w:autoSpaceDN w:val="0"/>
              <w:adjustRightInd w:val="0"/>
              <w:rPr>
                <w:rFonts w:ascii="Times" w:hAnsi="Times" w:cs="Times"/>
              </w:rPr>
            </w:pPr>
            <w:r>
              <w:rPr>
                <w:rFonts w:ascii="Times" w:hAnsi="Times" w:cs="Times"/>
              </w:rPr>
              <w:t xml:space="preserve">This document provides the full text of each of the various FIPPs referenced in the Privacy Harms Map.  </w:t>
            </w:r>
          </w:p>
          <w:p w14:paraId="2A3D9515" w14:textId="77777777" w:rsidR="00567A4C" w:rsidRDefault="00567A4C" w:rsidP="001061B1">
            <w:pPr>
              <w:widowControl w:val="0"/>
              <w:autoSpaceDE w:val="0"/>
              <w:autoSpaceDN w:val="0"/>
              <w:adjustRightInd w:val="0"/>
              <w:rPr>
                <w:rFonts w:ascii="Times" w:hAnsi="Times" w:cs="Times"/>
              </w:rPr>
            </w:pPr>
          </w:p>
          <w:p w14:paraId="6DF16ECA" w14:textId="65BD91BF" w:rsidR="001061B1" w:rsidRDefault="001061B1" w:rsidP="001061B1">
            <w:pPr>
              <w:widowControl w:val="0"/>
              <w:autoSpaceDE w:val="0"/>
              <w:autoSpaceDN w:val="0"/>
              <w:adjustRightInd w:val="0"/>
              <w:rPr>
                <w:rFonts w:ascii="Times" w:hAnsi="Times" w:cs="Times"/>
              </w:rPr>
            </w:pPr>
            <w:r>
              <w:rPr>
                <w:rFonts w:ascii="Times" w:hAnsi="Times" w:cs="Times"/>
              </w:rPr>
              <w:t xml:space="preserve">The FIPPS are each coded by a letter </w:t>
            </w:r>
            <w:r w:rsidR="00567A4C">
              <w:rPr>
                <w:rFonts w:ascii="Times" w:hAnsi="Times" w:cs="Times"/>
              </w:rPr>
              <w:t xml:space="preserve">designation </w:t>
            </w:r>
            <w:r>
              <w:rPr>
                <w:rFonts w:ascii="Times" w:hAnsi="Times" w:cs="Times"/>
              </w:rPr>
              <w:t>and</w:t>
            </w:r>
            <w:r w:rsidR="00567A4C">
              <w:rPr>
                <w:rFonts w:ascii="Times" w:hAnsi="Times" w:cs="Times"/>
              </w:rPr>
              <w:t xml:space="preserve"> a number (e.g., HEW-1, OECD-5, etc.)</w:t>
            </w:r>
          </w:p>
          <w:p w14:paraId="62343B5C" w14:textId="77777777" w:rsidR="001061B1" w:rsidRDefault="001061B1" w:rsidP="001061B1">
            <w:pPr>
              <w:widowControl w:val="0"/>
              <w:autoSpaceDE w:val="0"/>
              <w:autoSpaceDN w:val="0"/>
              <w:adjustRightInd w:val="0"/>
              <w:rPr>
                <w:rFonts w:ascii="Times" w:hAnsi="Times" w:cs="Times"/>
              </w:rPr>
            </w:pPr>
          </w:p>
          <w:p w14:paraId="08D61B8E" w14:textId="2805B977" w:rsidR="001061B1" w:rsidRDefault="001061B1" w:rsidP="001061B1">
            <w:pPr>
              <w:widowControl w:val="0"/>
              <w:autoSpaceDE w:val="0"/>
              <w:autoSpaceDN w:val="0"/>
              <w:adjustRightInd w:val="0"/>
              <w:rPr>
                <w:rFonts w:ascii="Times" w:hAnsi="Times" w:cs="Times"/>
              </w:rPr>
            </w:pPr>
            <w:r>
              <w:rPr>
                <w:rFonts w:ascii="Times" w:hAnsi="Times" w:cs="Times"/>
              </w:rPr>
              <w:t>The letter indicates the source of the FIPPs</w:t>
            </w:r>
            <w:r w:rsidR="00567A4C">
              <w:rPr>
                <w:rFonts w:ascii="Times" w:hAnsi="Times" w:cs="Times"/>
              </w:rPr>
              <w:t xml:space="preserve"> (see codes immediately below)</w:t>
            </w:r>
            <w:r>
              <w:rPr>
                <w:rFonts w:ascii="Times" w:hAnsi="Times" w:cs="Times"/>
              </w:rPr>
              <w:t xml:space="preserve">.  The number indicates the specific FIPPs within each source.  Please note that the numbers are assigned for purposes of this key, and are not official designations in the respective FIPPs.  Where possible, the original order of presentation of the FIPPs </w:t>
            </w:r>
            <w:r w:rsidR="00567A4C">
              <w:rPr>
                <w:rFonts w:ascii="Times" w:hAnsi="Times" w:cs="Times"/>
              </w:rPr>
              <w:t xml:space="preserve">from the source </w:t>
            </w:r>
            <w:r>
              <w:rPr>
                <w:rFonts w:ascii="Times" w:hAnsi="Times" w:cs="Times"/>
              </w:rPr>
              <w:t>is preserved in this key.</w:t>
            </w:r>
          </w:p>
          <w:p w14:paraId="18EBD5FA" w14:textId="77777777" w:rsidR="001061B1" w:rsidRDefault="001061B1" w:rsidP="001061B1">
            <w:pPr>
              <w:widowControl w:val="0"/>
              <w:autoSpaceDE w:val="0"/>
              <w:autoSpaceDN w:val="0"/>
              <w:adjustRightInd w:val="0"/>
              <w:rPr>
                <w:rFonts w:ascii="Times" w:hAnsi="Times" w:cs="Times"/>
              </w:rPr>
            </w:pPr>
          </w:p>
          <w:p w14:paraId="2A7CA4EC" w14:textId="77777777" w:rsidR="001061B1" w:rsidRDefault="001061B1" w:rsidP="001061B1">
            <w:pPr>
              <w:widowControl w:val="0"/>
              <w:autoSpaceDE w:val="0"/>
              <w:autoSpaceDN w:val="0"/>
              <w:adjustRightInd w:val="0"/>
              <w:rPr>
                <w:rFonts w:ascii="Times" w:hAnsi="Times" w:cs="Times"/>
              </w:rPr>
            </w:pPr>
            <w:r>
              <w:rPr>
                <w:rFonts w:ascii="Times" w:hAnsi="Times" w:cs="Times"/>
              </w:rPr>
              <w:t>Codes</w:t>
            </w:r>
            <w:r w:rsidR="007B6F56">
              <w:rPr>
                <w:rFonts w:ascii="Times" w:hAnsi="Times" w:cs="Times"/>
              </w:rPr>
              <w:t xml:space="preserve"> for FIPPs sources</w:t>
            </w:r>
            <w:r>
              <w:rPr>
                <w:rFonts w:ascii="Times" w:hAnsi="Times" w:cs="Times"/>
              </w:rPr>
              <w:t>:</w:t>
            </w:r>
          </w:p>
          <w:p w14:paraId="0ACFC80E" w14:textId="77777777" w:rsidR="001061B1" w:rsidRDefault="001061B1" w:rsidP="001061B1">
            <w:pPr>
              <w:widowControl w:val="0"/>
              <w:autoSpaceDE w:val="0"/>
              <w:autoSpaceDN w:val="0"/>
              <w:adjustRightInd w:val="0"/>
              <w:rPr>
                <w:rFonts w:ascii="Times" w:hAnsi="Times" w:cs="Times"/>
              </w:rPr>
            </w:pPr>
          </w:p>
          <w:p w14:paraId="603A7E27" w14:textId="77777777" w:rsidR="001061B1" w:rsidRDefault="001061B1" w:rsidP="001061B1">
            <w:pPr>
              <w:widowControl w:val="0"/>
              <w:autoSpaceDE w:val="0"/>
              <w:autoSpaceDN w:val="0"/>
              <w:adjustRightInd w:val="0"/>
              <w:rPr>
                <w:rFonts w:ascii="Times" w:hAnsi="Times" w:cs="Times"/>
              </w:rPr>
            </w:pPr>
            <w:r>
              <w:rPr>
                <w:rFonts w:ascii="Times" w:hAnsi="Times" w:cs="Times"/>
              </w:rPr>
              <w:t>C - CANADA</w:t>
            </w:r>
          </w:p>
          <w:p w14:paraId="3F06796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5DD7D24" wp14:editId="6D16824D">
                  <wp:extent cx="8890" cy="889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1061B1">
              <w:rPr>
                <w:rFonts w:ascii="Times" w:hAnsi="Times" w:cs="Times"/>
              </w:rPr>
              <w:t>SW – SWEDEN</w:t>
            </w:r>
          </w:p>
          <w:p w14:paraId="766D53F0" w14:textId="1B63FFB7" w:rsidR="001061B1" w:rsidRDefault="001061B1" w:rsidP="001061B1">
            <w:pPr>
              <w:widowControl w:val="0"/>
              <w:autoSpaceDE w:val="0"/>
              <w:autoSpaceDN w:val="0"/>
              <w:adjustRightInd w:val="0"/>
              <w:rPr>
                <w:rFonts w:ascii="Times" w:hAnsi="Times" w:cs="Times"/>
              </w:rPr>
            </w:pPr>
            <w:r>
              <w:rPr>
                <w:rFonts w:ascii="Times" w:hAnsi="Times" w:cs="Times"/>
              </w:rPr>
              <w:t>COP – GREAT BRITAIN</w:t>
            </w:r>
            <w:r w:rsidR="00D04730">
              <w:rPr>
                <w:rFonts w:ascii="Times" w:hAnsi="Times" w:cs="Times"/>
              </w:rPr>
              <w:t xml:space="preserve"> (Report of the Committee on Privacy, 1972 </w:t>
            </w:r>
            <w:r w:rsidR="00567A4C">
              <w:rPr>
                <w:rFonts w:ascii="Times" w:hAnsi="Times" w:cs="Times"/>
              </w:rPr>
              <w:t>–</w:t>
            </w:r>
            <w:r w:rsidR="00D04730">
              <w:rPr>
                <w:rFonts w:ascii="Times" w:hAnsi="Times" w:cs="Times"/>
              </w:rPr>
              <w:t xml:space="preserve"> The</w:t>
            </w:r>
            <w:r w:rsidR="00567A4C">
              <w:rPr>
                <w:rFonts w:ascii="Times" w:hAnsi="Times" w:cs="Times"/>
              </w:rPr>
              <w:t xml:space="preserve"> </w:t>
            </w:r>
            <w:r w:rsidR="00D04730">
              <w:rPr>
                <w:rFonts w:ascii="Times" w:hAnsi="Times" w:cs="Times"/>
              </w:rPr>
              <w:t>Younger Report)</w:t>
            </w:r>
          </w:p>
          <w:p w14:paraId="5B3A1C5E" w14:textId="77777777" w:rsidR="001061B1" w:rsidRDefault="001061B1" w:rsidP="001061B1">
            <w:pPr>
              <w:widowControl w:val="0"/>
              <w:autoSpaceDE w:val="0"/>
              <w:autoSpaceDN w:val="0"/>
              <w:adjustRightInd w:val="0"/>
              <w:rPr>
                <w:rFonts w:ascii="Times" w:hAnsi="Times" w:cs="Times"/>
              </w:rPr>
            </w:pPr>
            <w:r>
              <w:rPr>
                <w:rFonts w:ascii="Times" w:hAnsi="Times" w:cs="Times"/>
              </w:rPr>
              <w:t>EU95 – EU DATA DIRECTIVE (1995/46/EC)</w:t>
            </w:r>
          </w:p>
          <w:p w14:paraId="5F5F177D" w14:textId="2E42AF3B" w:rsidR="001061B1" w:rsidRDefault="001061B1" w:rsidP="006E4DAF">
            <w:pPr>
              <w:widowControl w:val="0"/>
              <w:autoSpaceDE w:val="0"/>
              <w:autoSpaceDN w:val="0"/>
              <w:adjustRightInd w:val="0"/>
              <w:rPr>
                <w:rFonts w:ascii="Times" w:hAnsi="Times" w:cs="Times"/>
              </w:rPr>
            </w:pPr>
            <w:r>
              <w:rPr>
                <w:rFonts w:ascii="Times" w:hAnsi="Times" w:cs="Times"/>
              </w:rPr>
              <w:t>EU</w:t>
            </w:r>
            <w:r w:rsidR="00567A4C">
              <w:rPr>
                <w:rFonts w:ascii="Times" w:hAnsi="Times" w:cs="Times"/>
              </w:rPr>
              <w:t xml:space="preserve">02 - </w:t>
            </w:r>
            <w:r>
              <w:rPr>
                <w:rFonts w:ascii="Times" w:hAnsi="Times" w:cs="Times"/>
              </w:rPr>
              <w:t>EU DATA DIRECTIVE (2002/58/EC)</w:t>
            </w:r>
          </w:p>
          <w:p w14:paraId="5E151257" w14:textId="77777777" w:rsidR="006E4DAF" w:rsidRDefault="006E4DAF" w:rsidP="006E4DAF">
            <w:pPr>
              <w:widowControl w:val="0"/>
              <w:autoSpaceDE w:val="0"/>
              <w:autoSpaceDN w:val="0"/>
              <w:adjustRightInd w:val="0"/>
              <w:rPr>
                <w:rFonts w:ascii="Times" w:hAnsi="Times" w:cs="Times"/>
              </w:rPr>
            </w:pPr>
            <w:r>
              <w:rPr>
                <w:rFonts w:ascii="Times" w:hAnsi="Times" w:cs="Times"/>
              </w:rPr>
              <w:t>N – U.S. National Strategy for Trusted Identities in Cyberspace (Signed by Pres. Obama April, 2011)</w:t>
            </w:r>
          </w:p>
          <w:p w14:paraId="696D7E14" w14:textId="68C3A67E" w:rsidR="006E4DAF" w:rsidRDefault="006E4DAF" w:rsidP="006E4DAF">
            <w:pPr>
              <w:widowControl w:val="0"/>
              <w:autoSpaceDE w:val="0"/>
              <w:autoSpaceDN w:val="0"/>
              <w:adjustRightInd w:val="0"/>
              <w:rPr>
                <w:rFonts w:ascii="Times" w:hAnsi="Times" w:cs="Times"/>
              </w:rPr>
            </w:pPr>
            <w:r>
              <w:rPr>
                <w:rFonts w:ascii="Times" w:hAnsi="Times" w:cs="Times"/>
              </w:rPr>
              <w:t>COE – Council of Europe</w:t>
            </w:r>
            <w:r w:rsidR="00D04730">
              <w:rPr>
                <w:rFonts w:ascii="Times" w:hAnsi="Times" w:cs="Times"/>
              </w:rPr>
              <w:t xml:space="preserve"> “Convention for the Protection of Individuals . . .”(1980) </w:t>
            </w:r>
            <w:proofErr w:type="gramStart"/>
            <w:r w:rsidR="00D04730">
              <w:rPr>
                <w:rFonts w:ascii="Times" w:hAnsi="Times" w:cs="Times"/>
              </w:rPr>
              <w:t>( at</w:t>
            </w:r>
            <w:proofErr w:type="gramEnd"/>
            <w:r w:rsidR="00D04730">
              <w:rPr>
                <w:rFonts w:ascii="Times" w:hAnsi="Times" w:cs="Times"/>
              </w:rPr>
              <w:t xml:space="preserve"> </w:t>
            </w:r>
            <w:hyperlink r:id="rId9" w:history="1">
              <w:r w:rsidR="00D04730" w:rsidRPr="001D3A86">
                <w:rPr>
                  <w:rStyle w:val="Hyperlink"/>
                  <w:rFonts w:ascii="Times" w:hAnsi="Times" w:cs="Times"/>
                </w:rPr>
                <w:t>http://www.conventions.coe.int/Treaty/en/Treaties/Html/108.htm</w:t>
              </w:r>
            </w:hyperlink>
            <w:r w:rsidR="00D04730">
              <w:rPr>
                <w:rFonts w:ascii="Times" w:hAnsi="Times" w:cs="Times"/>
              </w:rPr>
              <w:t xml:space="preserve"> )</w:t>
            </w:r>
          </w:p>
          <w:p w14:paraId="288AA361" w14:textId="400D327D" w:rsidR="006E4DAF" w:rsidRDefault="006E4DAF" w:rsidP="006E4DAF">
            <w:pPr>
              <w:widowControl w:val="0"/>
              <w:autoSpaceDE w:val="0"/>
              <w:autoSpaceDN w:val="0"/>
              <w:adjustRightInd w:val="0"/>
              <w:rPr>
                <w:rFonts w:ascii="Times" w:hAnsi="Times" w:cs="Times"/>
              </w:rPr>
            </w:pPr>
            <w:r>
              <w:rPr>
                <w:rFonts w:ascii="Times" w:hAnsi="Times" w:cs="Times"/>
              </w:rPr>
              <w:t>OECD – Organization of Economic Cooperation and Development</w:t>
            </w:r>
            <w:r w:rsidR="00D04730">
              <w:rPr>
                <w:rFonts w:ascii="Times" w:hAnsi="Times" w:cs="Times"/>
              </w:rPr>
              <w:t xml:space="preserve"> (1980 – Kirby Report) </w:t>
            </w:r>
            <w:r>
              <w:rPr>
                <w:rFonts w:ascii="Times" w:hAnsi="Times" w:cs="Times"/>
              </w:rPr>
              <w:br/>
              <w:t>HEW – U.S. Department of Health Education and Welfare</w:t>
            </w:r>
            <w:r w:rsidR="00F174A5">
              <w:rPr>
                <w:rFonts w:ascii="Times" w:hAnsi="Times" w:cs="Times"/>
              </w:rPr>
              <w:t xml:space="preserve"> 1973 Report (at </w:t>
            </w:r>
            <w:hyperlink r:id="rId10" w:history="1">
              <w:r w:rsidR="00F174A5" w:rsidRPr="001D3A86">
                <w:rPr>
                  <w:rStyle w:val="Hyperlink"/>
                  <w:rFonts w:eastAsia="Times New Roman" w:cs="Times New Roman"/>
                </w:rPr>
                <w:t>http://epic.org/privacy/hew1973report/default.html</w:t>
              </w:r>
            </w:hyperlink>
            <w:proofErr w:type="gramStart"/>
            <w:r w:rsidR="00F174A5">
              <w:rPr>
                <w:rFonts w:eastAsia="Times New Roman" w:cs="Times New Roman"/>
                <w:color w:val="0000FF"/>
              </w:rPr>
              <w:t xml:space="preserve"> )</w:t>
            </w:r>
            <w:proofErr w:type="gramEnd"/>
          </w:p>
          <w:p w14:paraId="69AA791B" w14:textId="246C2386" w:rsidR="006E4DAF" w:rsidRDefault="006E4DAF" w:rsidP="006E4DAF">
            <w:pPr>
              <w:widowControl w:val="0"/>
              <w:autoSpaceDE w:val="0"/>
              <w:autoSpaceDN w:val="0"/>
              <w:adjustRightInd w:val="0"/>
              <w:rPr>
                <w:rFonts w:ascii="Times" w:hAnsi="Times" w:cs="Times"/>
              </w:rPr>
            </w:pPr>
            <w:r>
              <w:rPr>
                <w:rFonts w:ascii="Times" w:hAnsi="Times" w:cs="Times"/>
              </w:rPr>
              <w:t xml:space="preserve">PPSC </w:t>
            </w:r>
            <w:r w:rsidR="00BD58C1">
              <w:rPr>
                <w:rFonts w:ascii="Times" w:hAnsi="Times" w:cs="Times"/>
              </w:rPr>
              <w:t>–</w:t>
            </w:r>
            <w:r>
              <w:rPr>
                <w:rFonts w:ascii="Times" w:hAnsi="Times" w:cs="Times"/>
              </w:rPr>
              <w:t xml:space="preserve"> </w:t>
            </w:r>
            <w:r w:rsidR="00BD58C1">
              <w:rPr>
                <w:rFonts w:ascii="Times" w:hAnsi="Times" w:cs="Times"/>
              </w:rPr>
              <w:t>U.S. Privacy Protection Study Commission</w:t>
            </w:r>
            <w:r w:rsidR="00F174A5">
              <w:rPr>
                <w:rFonts w:ascii="Times" w:hAnsi="Times" w:cs="Times"/>
              </w:rPr>
              <w:t xml:space="preserve"> (Created by 1974 Privacy Act)</w:t>
            </w:r>
          </w:p>
          <w:p w14:paraId="4BF4FBD7" w14:textId="77777777" w:rsidR="006E4DAF" w:rsidRDefault="006E4DAF" w:rsidP="006E4DAF">
            <w:pPr>
              <w:widowControl w:val="0"/>
              <w:autoSpaceDE w:val="0"/>
              <w:autoSpaceDN w:val="0"/>
              <w:adjustRightInd w:val="0"/>
              <w:rPr>
                <w:rFonts w:ascii="Times" w:hAnsi="Times" w:cs="Times"/>
              </w:rPr>
            </w:pPr>
            <w:r>
              <w:rPr>
                <w:rFonts w:ascii="Times" w:hAnsi="Times" w:cs="Times"/>
              </w:rPr>
              <w:t xml:space="preserve">FTC </w:t>
            </w:r>
            <w:r w:rsidR="007B6F56">
              <w:rPr>
                <w:rFonts w:ascii="Times" w:hAnsi="Times" w:cs="Times"/>
              </w:rPr>
              <w:t>–</w:t>
            </w:r>
            <w:r>
              <w:rPr>
                <w:rFonts w:ascii="Times" w:hAnsi="Times" w:cs="Times"/>
              </w:rPr>
              <w:t xml:space="preserve"> </w:t>
            </w:r>
            <w:r w:rsidR="007B6F56">
              <w:rPr>
                <w:rFonts w:ascii="Times" w:hAnsi="Times" w:cs="Times"/>
              </w:rPr>
              <w:t>U.S. Federal Trade Commission</w:t>
            </w:r>
          </w:p>
          <w:p w14:paraId="106E4AB0" w14:textId="77777777" w:rsidR="007B6F56" w:rsidRDefault="007B6F56" w:rsidP="006E4DAF">
            <w:pPr>
              <w:widowControl w:val="0"/>
              <w:autoSpaceDE w:val="0"/>
              <w:autoSpaceDN w:val="0"/>
              <w:adjustRightInd w:val="0"/>
              <w:rPr>
                <w:rFonts w:ascii="Times" w:hAnsi="Times" w:cs="Times"/>
              </w:rPr>
            </w:pPr>
            <w:r>
              <w:rPr>
                <w:rFonts w:ascii="Times" w:hAnsi="Times" w:cs="Times"/>
              </w:rPr>
              <w:t>OITF – Open Identity Trust Framework White Paper (posted at www.openidentityexchange.org)</w:t>
            </w:r>
          </w:p>
          <w:p w14:paraId="723404C5" w14:textId="77777777" w:rsidR="007B6F56" w:rsidRDefault="007B6F56" w:rsidP="006E4DAF">
            <w:pPr>
              <w:widowControl w:val="0"/>
              <w:autoSpaceDE w:val="0"/>
              <w:autoSpaceDN w:val="0"/>
              <w:adjustRightInd w:val="0"/>
              <w:rPr>
                <w:rFonts w:ascii="Times" w:hAnsi="Times" w:cs="Times"/>
              </w:rPr>
            </w:pPr>
            <w:r>
              <w:rPr>
                <w:rFonts w:ascii="Times" w:hAnsi="Times" w:cs="Times"/>
              </w:rPr>
              <w:t>DHS – U.S. Department of Homeland Security</w:t>
            </w:r>
          </w:p>
          <w:p w14:paraId="50A7FAAB" w14:textId="77777777" w:rsidR="007B6F56" w:rsidRDefault="007B6F56" w:rsidP="006E4DAF">
            <w:pPr>
              <w:widowControl w:val="0"/>
              <w:autoSpaceDE w:val="0"/>
              <w:autoSpaceDN w:val="0"/>
              <w:adjustRightInd w:val="0"/>
              <w:rPr>
                <w:rFonts w:ascii="Times" w:hAnsi="Times" w:cs="Times"/>
              </w:rPr>
            </w:pPr>
            <w:r>
              <w:rPr>
                <w:rFonts w:ascii="Times" w:hAnsi="Times" w:cs="Times"/>
              </w:rPr>
              <w:t>APEC -GSMA</w:t>
            </w:r>
          </w:p>
          <w:p w14:paraId="57484AC3" w14:textId="77777777" w:rsidR="006E4DAF" w:rsidRDefault="006E4DAF" w:rsidP="006E4DAF">
            <w:pPr>
              <w:widowControl w:val="0"/>
              <w:autoSpaceDE w:val="0"/>
              <w:autoSpaceDN w:val="0"/>
              <w:adjustRightInd w:val="0"/>
              <w:rPr>
                <w:rFonts w:ascii="Times" w:hAnsi="Times" w:cs="Times"/>
              </w:rPr>
            </w:pPr>
          </w:p>
          <w:p w14:paraId="0B68F01D" w14:textId="77777777" w:rsidR="006E4DAF" w:rsidRDefault="006E4DAF" w:rsidP="006E4DAF">
            <w:pPr>
              <w:widowControl w:val="0"/>
              <w:autoSpaceDE w:val="0"/>
              <w:autoSpaceDN w:val="0"/>
              <w:adjustRightInd w:val="0"/>
              <w:rPr>
                <w:rFonts w:ascii="Times" w:hAnsi="Times" w:cs="Times"/>
              </w:rPr>
            </w:pPr>
          </w:p>
          <w:p w14:paraId="53D030C5" w14:textId="77777777" w:rsidR="00392E35" w:rsidRDefault="00392E35" w:rsidP="001061B1">
            <w:pPr>
              <w:widowControl w:val="0"/>
              <w:autoSpaceDE w:val="0"/>
              <w:autoSpaceDN w:val="0"/>
              <w:adjustRightInd w:val="0"/>
              <w:rPr>
                <w:rFonts w:ascii="Times" w:hAnsi="Times" w:cs="Times"/>
              </w:rPr>
            </w:pPr>
          </w:p>
          <w:p w14:paraId="74EBE42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CANADA</w:t>
            </w:r>
          </w:p>
          <w:p w14:paraId="53E2C151" w14:textId="77777777" w:rsidR="00392E35" w:rsidRDefault="00392E35" w:rsidP="001061B1">
            <w:pPr>
              <w:widowControl w:val="0"/>
              <w:autoSpaceDE w:val="0"/>
              <w:autoSpaceDN w:val="0"/>
              <w:adjustRightInd w:val="0"/>
              <w:rPr>
                <w:rFonts w:ascii="Times" w:hAnsi="Times" w:cs="Times"/>
              </w:rPr>
            </w:pPr>
          </w:p>
        </w:tc>
      </w:tr>
      <w:tr w:rsidR="00392E35" w14:paraId="03366365" w14:textId="77777777" w:rsidTr="001061B1">
        <w:tblPrEx>
          <w:tblBorders>
            <w:top w:val="none" w:sz="0" w:space="0" w:color="auto"/>
          </w:tblBorders>
        </w:tblPrEx>
        <w:tc>
          <w:tcPr>
            <w:tcW w:w="2700" w:type="dxa"/>
            <w:tcMar>
              <w:top w:w="20" w:type="nil"/>
              <w:left w:w="20" w:type="nil"/>
              <w:bottom w:w="20" w:type="nil"/>
              <w:right w:w="20" w:type="nil"/>
            </w:tcMar>
            <w:vAlign w:val="center"/>
          </w:tcPr>
          <w:p w14:paraId="709AEDB4"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391B4F8" wp14:editId="57D83E46">
                  <wp:extent cx="733425" cy="88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47B8B8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C-­1</w:t>
            </w:r>
          </w:p>
        </w:tc>
        <w:tc>
          <w:tcPr>
            <w:tcW w:w="12900" w:type="dxa"/>
            <w:tcMar>
              <w:top w:w="20" w:type="nil"/>
              <w:left w:w="20" w:type="nil"/>
              <w:bottom w:w="20" w:type="nil"/>
              <w:right w:w="20" w:type="nil"/>
            </w:tcMar>
            <w:vAlign w:val="center"/>
          </w:tcPr>
          <w:p w14:paraId="12A5A78C" w14:textId="77777777" w:rsidR="00392E35" w:rsidRDefault="00392E35" w:rsidP="001061B1">
            <w:pPr>
              <w:widowControl w:val="0"/>
              <w:autoSpaceDE w:val="0"/>
              <w:autoSpaceDN w:val="0"/>
              <w:adjustRightInd w:val="0"/>
              <w:rPr>
                <w:rFonts w:ascii="Times" w:hAnsi="Times" w:cs="Times"/>
              </w:rPr>
            </w:pPr>
          </w:p>
          <w:p w14:paraId="781971F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ACCOUNTABILITY: </w:t>
            </w:r>
            <w:r>
              <w:rPr>
                <w:rFonts w:ascii="Cambria" w:hAnsi="Cambria" w:cs="Cambria"/>
                <w:sz w:val="30"/>
                <w:szCs w:val="30"/>
              </w:rPr>
              <w:t>An organization is responsible for personal information under its control and shall designate an individual or individuals who are accountable for the organization’s compliance with the following principles.</w:t>
            </w:r>
          </w:p>
        </w:tc>
      </w:tr>
      <w:tr w:rsidR="00392E35" w14:paraId="0927C1AA" w14:textId="77777777" w:rsidTr="001061B1">
        <w:tblPrEx>
          <w:tblBorders>
            <w:top w:val="none" w:sz="0" w:space="0" w:color="auto"/>
          </w:tblBorders>
        </w:tblPrEx>
        <w:tc>
          <w:tcPr>
            <w:tcW w:w="2700" w:type="dxa"/>
            <w:tcMar>
              <w:top w:w="20" w:type="nil"/>
              <w:left w:w="20" w:type="nil"/>
              <w:bottom w:w="20" w:type="nil"/>
              <w:right w:w="20" w:type="nil"/>
            </w:tcMar>
            <w:vAlign w:val="center"/>
          </w:tcPr>
          <w:p w14:paraId="588FD43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DD9D567" wp14:editId="48DC9F51">
                  <wp:extent cx="733425" cy="889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0CCF024" w14:textId="77777777" w:rsidR="00392E35" w:rsidRDefault="00392E35" w:rsidP="001061B1">
            <w:pPr>
              <w:widowControl w:val="0"/>
              <w:autoSpaceDE w:val="0"/>
              <w:autoSpaceDN w:val="0"/>
              <w:adjustRightInd w:val="0"/>
              <w:rPr>
                <w:rFonts w:ascii="Times" w:hAnsi="Times" w:cs="Times"/>
              </w:rPr>
            </w:pPr>
          </w:p>
          <w:p w14:paraId="39A72D0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C-­2</w:t>
            </w:r>
          </w:p>
        </w:tc>
        <w:tc>
          <w:tcPr>
            <w:tcW w:w="12900" w:type="dxa"/>
            <w:tcMar>
              <w:top w:w="20" w:type="nil"/>
              <w:left w:w="20" w:type="nil"/>
              <w:bottom w:w="20" w:type="nil"/>
              <w:right w:w="20" w:type="nil"/>
            </w:tcMar>
            <w:vAlign w:val="center"/>
          </w:tcPr>
          <w:p w14:paraId="5D761923" w14:textId="77777777" w:rsidR="00392E35" w:rsidRDefault="00392E35" w:rsidP="001061B1">
            <w:pPr>
              <w:widowControl w:val="0"/>
              <w:autoSpaceDE w:val="0"/>
              <w:autoSpaceDN w:val="0"/>
              <w:adjustRightInd w:val="0"/>
              <w:rPr>
                <w:rFonts w:ascii="Times" w:hAnsi="Times" w:cs="Times"/>
              </w:rPr>
            </w:pPr>
          </w:p>
          <w:p w14:paraId="16AF4024" w14:textId="77777777" w:rsidR="00392E35" w:rsidRDefault="00392E35" w:rsidP="001061B1">
            <w:pPr>
              <w:widowControl w:val="0"/>
              <w:autoSpaceDE w:val="0"/>
              <w:autoSpaceDN w:val="0"/>
              <w:adjustRightInd w:val="0"/>
              <w:rPr>
                <w:rFonts w:ascii="Times" w:hAnsi="Times" w:cs="Times"/>
              </w:rPr>
            </w:pPr>
          </w:p>
          <w:p w14:paraId="5C3C522F" w14:textId="77777777" w:rsidR="00392E35" w:rsidRDefault="00392E35" w:rsidP="001061B1">
            <w:pPr>
              <w:widowControl w:val="0"/>
              <w:autoSpaceDE w:val="0"/>
              <w:autoSpaceDN w:val="0"/>
              <w:adjustRightInd w:val="0"/>
              <w:rPr>
                <w:rFonts w:ascii="Times" w:hAnsi="Times" w:cs="Times"/>
              </w:rPr>
            </w:pPr>
          </w:p>
          <w:p w14:paraId="1129BC4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IDENTIFYING PURPOSES: </w:t>
            </w:r>
            <w:r>
              <w:rPr>
                <w:rFonts w:ascii="Cambria" w:hAnsi="Cambria" w:cs="Cambria"/>
                <w:sz w:val="30"/>
                <w:szCs w:val="30"/>
              </w:rPr>
              <w:t xml:space="preserve">The purpose for which personal information is collected shall be </w:t>
            </w:r>
            <w:r>
              <w:rPr>
                <w:rFonts w:ascii="Cambria" w:hAnsi="Cambria" w:cs="Cambria"/>
                <w:sz w:val="30"/>
                <w:szCs w:val="30"/>
              </w:rPr>
              <w:lastRenderedPageBreak/>
              <w:t>identified by the organization at or before the time the information is collected.</w:t>
            </w:r>
          </w:p>
        </w:tc>
      </w:tr>
      <w:tr w:rsidR="00392E35" w14:paraId="218E47C5" w14:textId="77777777" w:rsidTr="001061B1">
        <w:tblPrEx>
          <w:tblBorders>
            <w:top w:val="none" w:sz="0" w:space="0" w:color="auto"/>
          </w:tblBorders>
        </w:tblPrEx>
        <w:tc>
          <w:tcPr>
            <w:tcW w:w="2700" w:type="dxa"/>
            <w:tcMar>
              <w:top w:w="20" w:type="nil"/>
              <w:left w:w="20" w:type="nil"/>
              <w:bottom w:w="20" w:type="nil"/>
              <w:right w:w="20" w:type="nil"/>
            </w:tcMar>
            <w:vAlign w:val="center"/>
          </w:tcPr>
          <w:p w14:paraId="553D4523" w14:textId="77777777" w:rsidR="00392E35" w:rsidRDefault="00392E35" w:rsidP="001061B1">
            <w:pPr>
              <w:widowControl w:val="0"/>
              <w:autoSpaceDE w:val="0"/>
              <w:autoSpaceDN w:val="0"/>
              <w:adjustRightInd w:val="0"/>
              <w:rPr>
                <w:rFonts w:ascii="Times" w:hAnsi="Times" w:cs="Times"/>
              </w:rPr>
            </w:pPr>
            <w:r>
              <w:rPr>
                <w:rFonts w:ascii="Times" w:hAnsi="Times" w:cs="Times"/>
                <w:noProof/>
              </w:rPr>
              <w:lastRenderedPageBreak/>
              <w:drawing>
                <wp:inline distT="0" distB="0" distL="0" distR="0" wp14:anchorId="52D8CA87" wp14:editId="61DE90A8">
                  <wp:extent cx="733425" cy="88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A923A44" w14:textId="77777777" w:rsidR="00392E35" w:rsidRDefault="00392E35" w:rsidP="001061B1">
            <w:pPr>
              <w:widowControl w:val="0"/>
              <w:autoSpaceDE w:val="0"/>
              <w:autoSpaceDN w:val="0"/>
              <w:adjustRightInd w:val="0"/>
              <w:rPr>
                <w:rFonts w:ascii="Times" w:hAnsi="Times" w:cs="Times"/>
              </w:rPr>
            </w:pPr>
          </w:p>
          <w:p w14:paraId="2302D89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C-­3</w:t>
            </w:r>
          </w:p>
          <w:p w14:paraId="3F3BF8E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2606149" wp14:editId="368108B5">
                  <wp:extent cx="733425" cy="88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AC9091A"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0D6F15BF" w14:textId="77777777" w:rsidR="00392E35" w:rsidRDefault="00392E35" w:rsidP="001061B1">
            <w:pPr>
              <w:widowControl w:val="0"/>
              <w:autoSpaceDE w:val="0"/>
              <w:autoSpaceDN w:val="0"/>
              <w:adjustRightInd w:val="0"/>
              <w:rPr>
                <w:rFonts w:ascii="Times" w:hAnsi="Times" w:cs="Times"/>
              </w:rPr>
            </w:pPr>
          </w:p>
          <w:p w14:paraId="79A1F80E" w14:textId="77777777" w:rsidR="00392E35" w:rsidRDefault="00392E35" w:rsidP="001061B1">
            <w:pPr>
              <w:widowControl w:val="0"/>
              <w:autoSpaceDE w:val="0"/>
              <w:autoSpaceDN w:val="0"/>
              <w:adjustRightInd w:val="0"/>
              <w:rPr>
                <w:rFonts w:ascii="Times" w:hAnsi="Times" w:cs="Times"/>
              </w:rPr>
            </w:pPr>
          </w:p>
          <w:p w14:paraId="55B62FB7" w14:textId="77777777" w:rsidR="00392E35" w:rsidRDefault="00392E35" w:rsidP="001061B1">
            <w:pPr>
              <w:widowControl w:val="0"/>
              <w:autoSpaceDE w:val="0"/>
              <w:autoSpaceDN w:val="0"/>
              <w:adjustRightInd w:val="0"/>
              <w:rPr>
                <w:rFonts w:ascii="Times" w:hAnsi="Times" w:cs="Times"/>
              </w:rPr>
            </w:pPr>
          </w:p>
          <w:p w14:paraId="4951586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CONSENT: </w:t>
            </w:r>
            <w:r>
              <w:rPr>
                <w:rFonts w:ascii="Cambria" w:hAnsi="Cambria" w:cs="Cambria"/>
                <w:sz w:val="30"/>
                <w:szCs w:val="30"/>
              </w:rPr>
              <w:t>The knowledge and consent of the individual are required for the collection, use, or disclosure of personal information, except where inappropriate.</w:t>
            </w:r>
          </w:p>
          <w:p w14:paraId="50B9F203" w14:textId="77777777" w:rsidR="00392E35" w:rsidRDefault="00392E35" w:rsidP="001061B1">
            <w:pPr>
              <w:widowControl w:val="0"/>
              <w:autoSpaceDE w:val="0"/>
              <w:autoSpaceDN w:val="0"/>
              <w:adjustRightInd w:val="0"/>
              <w:rPr>
                <w:rFonts w:ascii="Times" w:hAnsi="Times" w:cs="Times"/>
              </w:rPr>
            </w:pPr>
          </w:p>
          <w:p w14:paraId="08864193" w14:textId="77777777" w:rsidR="00392E35" w:rsidRDefault="00392E35" w:rsidP="001061B1">
            <w:pPr>
              <w:widowControl w:val="0"/>
              <w:autoSpaceDE w:val="0"/>
              <w:autoSpaceDN w:val="0"/>
              <w:adjustRightInd w:val="0"/>
              <w:rPr>
                <w:rFonts w:ascii="Times" w:hAnsi="Times" w:cs="Times"/>
              </w:rPr>
            </w:pPr>
          </w:p>
        </w:tc>
      </w:tr>
      <w:tr w:rsidR="00392E35" w14:paraId="55E828E0" w14:textId="77777777" w:rsidTr="001061B1">
        <w:tblPrEx>
          <w:tblBorders>
            <w:top w:val="none" w:sz="0" w:space="0" w:color="auto"/>
          </w:tblBorders>
        </w:tblPrEx>
        <w:tc>
          <w:tcPr>
            <w:tcW w:w="2700" w:type="dxa"/>
            <w:tcMar>
              <w:top w:w="20" w:type="nil"/>
              <w:left w:w="20" w:type="nil"/>
              <w:bottom w:w="20" w:type="nil"/>
              <w:right w:w="20" w:type="nil"/>
            </w:tcMar>
            <w:vAlign w:val="center"/>
          </w:tcPr>
          <w:p w14:paraId="67F85F6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C-­4</w:t>
            </w:r>
          </w:p>
          <w:p w14:paraId="3E70B40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F37E3C5" wp14:editId="6E29B223">
                  <wp:extent cx="733425" cy="889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4B85B6D"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2F980C03" w14:textId="77777777" w:rsidR="00392E35" w:rsidRDefault="00392E35" w:rsidP="001061B1">
            <w:pPr>
              <w:widowControl w:val="0"/>
              <w:autoSpaceDE w:val="0"/>
              <w:autoSpaceDN w:val="0"/>
              <w:adjustRightInd w:val="0"/>
              <w:rPr>
                <w:rFonts w:ascii="Times" w:hAnsi="Times" w:cs="Times"/>
              </w:rPr>
            </w:pPr>
          </w:p>
          <w:p w14:paraId="7711976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LIMITING COLLECTION: </w:t>
            </w:r>
            <w:r>
              <w:rPr>
                <w:rFonts w:ascii="Cambria" w:hAnsi="Cambria" w:cs="Cambria"/>
                <w:sz w:val="30"/>
                <w:szCs w:val="30"/>
              </w:rPr>
              <w:t>The collection of personal information shall be limited to that which is necessary for the purposes identified by the organization. Information shall be collected by fair and lawful means.</w:t>
            </w:r>
          </w:p>
          <w:p w14:paraId="78E9E264" w14:textId="77777777" w:rsidR="00392E35" w:rsidRDefault="00392E35" w:rsidP="001061B1">
            <w:pPr>
              <w:widowControl w:val="0"/>
              <w:autoSpaceDE w:val="0"/>
              <w:autoSpaceDN w:val="0"/>
              <w:adjustRightInd w:val="0"/>
              <w:rPr>
                <w:rFonts w:ascii="Times" w:hAnsi="Times" w:cs="Times"/>
              </w:rPr>
            </w:pPr>
          </w:p>
          <w:p w14:paraId="3F9F1B54" w14:textId="77777777" w:rsidR="00392E35" w:rsidRDefault="00392E35" w:rsidP="001061B1">
            <w:pPr>
              <w:widowControl w:val="0"/>
              <w:autoSpaceDE w:val="0"/>
              <w:autoSpaceDN w:val="0"/>
              <w:adjustRightInd w:val="0"/>
              <w:rPr>
                <w:rFonts w:ascii="Times" w:hAnsi="Times" w:cs="Times"/>
              </w:rPr>
            </w:pPr>
          </w:p>
        </w:tc>
      </w:tr>
      <w:tr w:rsidR="00392E35" w14:paraId="74F0F9CB" w14:textId="77777777" w:rsidTr="001061B1">
        <w:tblPrEx>
          <w:tblBorders>
            <w:top w:val="none" w:sz="0" w:space="0" w:color="auto"/>
          </w:tblBorders>
        </w:tblPrEx>
        <w:tc>
          <w:tcPr>
            <w:tcW w:w="2700" w:type="dxa"/>
            <w:tcMar>
              <w:top w:w="20" w:type="nil"/>
              <w:left w:w="20" w:type="nil"/>
              <w:bottom w:w="20" w:type="nil"/>
              <w:right w:w="20" w:type="nil"/>
            </w:tcMar>
            <w:vAlign w:val="center"/>
          </w:tcPr>
          <w:p w14:paraId="13C8938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C-­5</w:t>
            </w:r>
          </w:p>
        </w:tc>
        <w:tc>
          <w:tcPr>
            <w:tcW w:w="12900" w:type="dxa"/>
            <w:tcMar>
              <w:top w:w="20" w:type="nil"/>
              <w:left w:w="20" w:type="nil"/>
              <w:bottom w:w="20" w:type="nil"/>
              <w:right w:w="20" w:type="nil"/>
            </w:tcMar>
            <w:vAlign w:val="center"/>
          </w:tcPr>
          <w:p w14:paraId="10D1424C" w14:textId="77777777" w:rsidR="00392E35" w:rsidRDefault="00392E35" w:rsidP="001061B1">
            <w:pPr>
              <w:widowControl w:val="0"/>
              <w:autoSpaceDE w:val="0"/>
              <w:autoSpaceDN w:val="0"/>
              <w:adjustRightInd w:val="0"/>
              <w:rPr>
                <w:rFonts w:ascii="Times" w:hAnsi="Times" w:cs="Times"/>
              </w:rPr>
            </w:pPr>
          </w:p>
          <w:p w14:paraId="46E9085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LIMITING USE, DISCLOSURE, AND RETENTION: </w:t>
            </w:r>
            <w:r>
              <w:rPr>
                <w:rFonts w:ascii="Cambria" w:hAnsi="Cambria" w:cs="Cambria"/>
                <w:sz w:val="30"/>
                <w:szCs w:val="30"/>
              </w:rPr>
              <w:t>Personal information shall not be used or disclosed for purposes other than those for which it was collected, except with the consent of the individual or as required by law. Personal information shall be retained only as long as necessary for the fulfillment of those purposes.</w:t>
            </w:r>
          </w:p>
        </w:tc>
      </w:tr>
      <w:tr w:rsidR="00392E35" w14:paraId="1AA7702B" w14:textId="77777777" w:rsidTr="001061B1">
        <w:tblPrEx>
          <w:tblBorders>
            <w:top w:val="none" w:sz="0" w:space="0" w:color="auto"/>
          </w:tblBorders>
        </w:tblPrEx>
        <w:tc>
          <w:tcPr>
            <w:tcW w:w="2700" w:type="dxa"/>
            <w:tcMar>
              <w:top w:w="20" w:type="nil"/>
              <w:left w:w="20" w:type="nil"/>
              <w:bottom w:w="20" w:type="nil"/>
              <w:right w:w="20" w:type="nil"/>
            </w:tcMar>
            <w:vAlign w:val="center"/>
          </w:tcPr>
          <w:p w14:paraId="5BABCFF0" w14:textId="77777777" w:rsidR="00392E35" w:rsidRDefault="00392E35" w:rsidP="001061B1">
            <w:pPr>
              <w:widowControl w:val="0"/>
              <w:autoSpaceDE w:val="0"/>
              <w:autoSpaceDN w:val="0"/>
              <w:adjustRightInd w:val="0"/>
              <w:rPr>
                <w:rFonts w:ascii="Times" w:hAnsi="Times" w:cs="Times"/>
              </w:rPr>
            </w:pPr>
          </w:p>
          <w:p w14:paraId="00B8AD7E" w14:textId="77777777" w:rsidR="00392E35" w:rsidRDefault="00392E35" w:rsidP="001061B1">
            <w:pPr>
              <w:widowControl w:val="0"/>
              <w:autoSpaceDE w:val="0"/>
              <w:autoSpaceDN w:val="0"/>
              <w:adjustRightInd w:val="0"/>
              <w:rPr>
                <w:rFonts w:ascii="Times" w:hAnsi="Times" w:cs="Times"/>
              </w:rPr>
            </w:pPr>
          </w:p>
          <w:p w14:paraId="47E45A5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C-­6</w:t>
            </w:r>
          </w:p>
        </w:tc>
        <w:tc>
          <w:tcPr>
            <w:tcW w:w="12900" w:type="dxa"/>
            <w:tcMar>
              <w:top w:w="20" w:type="nil"/>
              <w:left w:w="20" w:type="nil"/>
              <w:bottom w:w="20" w:type="nil"/>
              <w:right w:w="20" w:type="nil"/>
            </w:tcMar>
            <w:vAlign w:val="center"/>
          </w:tcPr>
          <w:p w14:paraId="1E69C153" w14:textId="77777777" w:rsidR="00392E35" w:rsidRDefault="00392E35" w:rsidP="001061B1">
            <w:pPr>
              <w:widowControl w:val="0"/>
              <w:autoSpaceDE w:val="0"/>
              <w:autoSpaceDN w:val="0"/>
              <w:adjustRightInd w:val="0"/>
              <w:rPr>
                <w:rFonts w:ascii="Times" w:hAnsi="Times" w:cs="Times"/>
              </w:rPr>
            </w:pPr>
          </w:p>
          <w:p w14:paraId="5A2A61AC" w14:textId="77777777" w:rsidR="00392E35" w:rsidRDefault="00392E35" w:rsidP="001061B1">
            <w:pPr>
              <w:widowControl w:val="0"/>
              <w:autoSpaceDE w:val="0"/>
              <w:autoSpaceDN w:val="0"/>
              <w:adjustRightInd w:val="0"/>
              <w:rPr>
                <w:rFonts w:ascii="Times" w:hAnsi="Times" w:cs="Times"/>
              </w:rPr>
            </w:pPr>
          </w:p>
          <w:p w14:paraId="26F1D921" w14:textId="77777777" w:rsidR="00392E35" w:rsidRDefault="00392E35" w:rsidP="001061B1">
            <w:pPr>
              <w:widowControl w:val="0"/>
              <w:autoSpaceDE w:val="0"/>
              <w:autoSpaceDN w:val="0"/>
              <w:adjustRightInd w:val="0"/>
              <w:rPr>
                <w:rFonts w:ascii="Times" w:hAnsi="Times" w:cs="Times"/>
              </w:rPr>
            </w:pPr>
          </w:p>
          <w:p w14:paraId="2723921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ACCURACY: </w:t>
            </w:r>
            <w:r>
              <w:rPr>
                <w:rFonts w:ascii="Cambria" w:hAnsi="Cambria" w:cs="Cambria"/>
                <w:sz w:val="30"/>
                <w:szCs w:val="30"/>
              </w:rPr>
              <w:t>Personal information shall be as accurate, complete, and up-­‐t0-­‐date as is necessary for the purposes for which it is to be used.</w:t>
            </w:r>
          </w:p>
        </w:tc>
      </w:tr>
      <w:tr w:rsidR="00392E35" w14:paraId="678C5130" w14:textId="77777777" w:rsidTr="001061B1">
        <w:tblPrEx>
          <w:tblBorders>
            <w:top w:val="none" w:sz="0" w:space="0" w:color="auto"/>
          </w:tblBorders>
        </w:tblPrEx>
        <w:tc>
          <w:tcPr>
            <w:tcW w:w="2700" w:type="dxa"/>
            <w:tcMar>
              <w:top w:w="20" w:type="nil"/>
              <w:left w:w="20" w:type="nil"/>
              <w:bottom w:w="20" w:type="nil"/>
              <w:right w:w="20" w:type="nil"/>
            </w:tcMar>
            <w:vAlign w:val="center"/>
          </w:tcPr>
          <w:p w14:paraId="2486DAD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0A3E40C" wp14:editId="3A70799A">
                  <wp:extent cx="733425" cy="88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0DA0CB4" w14:textId="77777777" w:rsidR="00392E35" w:rsidRDefault="00392E35" w:rsidP="001061B1">
            <w:pPr>
              <w:widowControl w:val="0"/>
              <w:autoSpaceDE w:val="0"/>
              <w:autoSpaceDN w:val="0"/>
              <w:adjustRightInd w:val="0"/>
              <w:rPr>
                <w:rFonts w:ascii="Times" w:hAnsi="Times" w:cs="Times"/>
              </w:rPr>
            </w:pPr>
          </w:p>
          <w:p w14:paraId="38261E8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C-­7</w:t>
            </w:r>
          </w:p>
          <w:p w14:paraId="296DB8F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7F5C93D" wp14:editId="7B35D6CA">
                  <wp:extent cx="733425" cy="88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15CF394"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15F9628A" w14:textId="77777777" w:rsidR="00392E35" w:rsidRDefault="00392E35" w:rsidP="001061B1">
            <w:pPr>
              <w:widowControl w:val="0"/>
              <w:autoSpaceDE w:val="0"/>
              <w:autoSpaceDN w:val="0"/>
              <w:adjustRightInd w:val="0"/>
              <w:rPr>
                <w:rFonts w:ascii="Times" w:hAnsi="Times" w:cs="Times"/>
              </w:rPr>
            </w:pPr>
          </w:p>
          <w:p w14:paraId="1B45FFA8" w14:textId="77777777" w:rsidR="00392E35" w:rsidRDefault="00392E35" w:rsidP="001061B1">
            <w:pPr>
              <w:widowControl w:val="0"/>
              <w:autoSpaceDE w:val="0"/>
              <w:autoSpaceDN w:val="0"/>
              <w:adjustRightInd w:val="0"/>
              <w:rPr>
                <w:rFonts w:ascii="Times" w:hAnsi="Times" w:cs="Times"/>
              </w:rPr>
            </w:pPr>
          </w:p>
          <w:p w14:paraId="676D9A5C" w14:textId="77777777" w:rsidR="00392E35" w:rsidRDefault="00392E35" w:rsidP="001061B1">
            <w:pPr>
              <w:widowControl w:val="0"/>
              <w:autoSpaceDE w:val="0"/>
              <w:autoSpaceDN w:val="0"/>
              <w:adjustRightInd w:val="0"/>
              <w:rPr>
                <w:rFonts w:ascii="Times" w:hAnsi="Times" w:cs="Times"/>
              </w:rPr>
            </w:pPr>
          </w:p>
          <w:p w14:paraId="72C79C7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SAFEGUARDS: </w:t>
            </w:r>
            <w:r>
              <w:rPr>
                <w:rFonts w:ascii="Cambria" w:hAnsi="Cambria" w:cs="Cambria"/>
                <w:sz w:val="30"/>
                <w:szCs w:val="30"/>
              </w:rPr>
              <w:t>Personal information shall be protected by security safeguards appropriate to the sensitivity of the information.</w:t>
            </w:r>
          </w:p>
          <w:p w14:paraId="6EC9F098" w14:textId="77777777" w:rsidR="00392E35" w:rsidRDefault="00392E35" w:rsidP="001061B1">
            <w:pPr>
              <w:widowControl w:val="0"/>
              <w:autoSpaceDE w:val="0"/>
              <w:autoSpaceDN w:val="0"/>
              <w:adjustRightInd w:val="0"/>
              <w:rPr>
                <w:rFonts w:ascii="Times" w:hAnsi="Times" w:cs="Times"/>
              </w:rPr>
            </w:pPr>
          </w:p>
          <w:p w14:paraId="541FEB22" w14:textId="77777777" w:rsidR="00392E35" w:rsidRDefault="00392E35" w:rsidP="001061B1">
            <w:pPr>
              <w:widowControl w:val="0"/>
              <w:autoSpaceDE w:val="0"/>
              <w:autoSpaceDN w:val="0"/>
              <w:adjustRightInd w:val="0"/>
              <w:rPr>
                <w:rFonts w:ascii="Times" w:hAnsi="Times" w:cs="Times"/>
              </w:rPr>
            </w:pPr>
          </w:p>
        </w:tc>
      </w:tr>
      <w:tr w:rsidR="00392E35" w14:paraId="4F9BC9AC"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2BC198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C-­8</w:t>
            </w:r>
          </w:p>
          <w:p w14:paraId="752D4EB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B7DF4F9" wp14:editId="0A2BDC63">
                  <wp:extent cx="733425" cy="889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6311B5E"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04F3C62F" w14:textId="77777777" w:rsidR="00392E35" w:rsidRDefault="00392E35" w:rsidP="001061B1">
            <w:pPr>
              <w:widowControl w:val="0"/>
              <w:autoSpaceDE w:val="0"/>
              <w:autoSpaceDN w:val="0"/>
              <w:adjustRightInd w:val="0"/>
              <w:rPr>
                <w:rFonts w:ascii="Times" w:hAnsi="Times" w:cs="Times"/>
              </w:rPr>
            </w:pPr>
          </w:p>
          <w:p w14:paraId="1706B52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OPENNESS: </w:t>
            </w:r>
            <w:r>
              <w:rPr>
                <w:rFonts w:ascii="Cambria" w:hAnsi="Cambria" w:cs="Cambria"/>
                <w:sz w:val="30"/>
                <w:szCs w:val="30"/>
              </w:rPr>
              <w:t>An organization shall make readily available to individuals specific information about its policies and practices relating to the management of personal information.</w:t>
            </w:r>
          </w:p>
          <w:p w14:paraId="77610005" w14:textId="77777777" w:rsidR="00392E35" w:rsidRDefault="00392E35" w:rsidP="001061B1">
            <w:pPr>
              <w:widowControl w:val="0"/>
              <w:autoSpaceDE w:val="0"/>
              <w:autoSpaceDN w:val="0"/>
              <w:adjustRightInd w:val="0"/>
              <w:rPr>
                <w:rFonts w:ascii="Times" w:hAnsi="Times" w:cs="Times"/>
              </w:rPr>
            </w:pPr>
          </w:p>
          <w:p w14:paraId="5F4AB201" w14:textId="77777777" w:rsidR="00392E35" w:rsidRDefault="00392E35" w:rsidP="001061B1">
            <w:pPr>
              <w:widowControl w:val="0"/>
              <w:autoSpaceDE w:val="0"/>
              <w:autoSpaceDN w:val="0"/>
              <w:adjustRightInd w:val="0"/>
              <w:rPr>
                <w:rFonts w:ascii="Times" w:hAnsi="Times" w:cs="Times"/>
              </w:rPr>
            </w:pPr>
          </w:p>
        </w:tc>
      </w:tr>
      <w:tr w:rsidR="00392E35" w14:paraId="37602832" w14:textId="77777777" w:rsidTr="001061B1">
        <w:tblPrEx>
          <w:tblBorders>
            <w:top w:val="none" w:sz="0" w:space="0" w:color="auto"/>
          </w:tblBorders>
        </w:tblPrEx>
        <w:tc>
          <w:tcPr>
            <w:tcW w:w="2700" w:type="dxa"/>
            <w:tcMar>
              <w:top w:w="20" w:type="nil"/>
              <w:left w:w="20" w:type="nil"/>
              <w:bottom w:w="20" w:type="nil"/>
              <w:right w:w="20" w:type="nil"/>
            </w:tcMar>
            <w:vAlign w:val="center"/>
          </w:tcPr>
          <w:p w14:paraId="233FC3C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C-­9</w:t>
            </w:r>
          </w:p>
        </w:tc>
        <w:tc>
          <w:tcPr>
            <w:tcW w:w="12900" w:type="dxa"/>
            <w:tcMar>
              <w:top w:w="20" w:type="nil"/>
              <w:left w:w="20" w:type="nil"/>
              <w:bottom w:w="20" w:type="nil"/>
              <w:right w:w="20" w:type="nil"/>
            </w:tcMar>
            <w:vAlign w:val="center"/>
          </w:tcPr>
          <w:p w14:paraId="60468621" w14:textId="77777777" w:rsidR="00392E35" w:rsidRDefault="00392E35" w:rsidP="001061B1">
            <w:pPr>
              <w:widowControl w:val="0"/>
              <w:autoSpaceDE w:val="0"/>
              <w:autoSpaceDN w:val="0"/>
              <w:adjustRightInd w:val="0"/>
              <w:rPr>
                <w:rFonts w:ascii="Times" w:hAnsi="Times" w:cs="Times"/>
              </w:rPr>
            </w:pPr>
          </w:p>
          <w:p w14:paraId="0C947BD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INDIVIDUAL ACCESS: </w:t>
            </w:r>
            <w:r>
              <w:rPr>
                <w:rFonts w:ascii="Cambria" w:hAnsi="Cambria" w:cs="Cambria"/>
                <w:sz w:val="30"/>
                <w:szCs w:val="30"/>
              </w:rPr>
              <w:t>Upon request, an individual shall be informed of the existence, use, and disclosure of his or her personal information and shall be given access to that information. An individual shall be able to challenge the accuracy and completeness of the information and have it amended.</w:t>
            </w:r>
          </w:p>
        </w:tc>
      </w:tr>
      <w:tr w:rsidR="00392E35" w14:paraId="407A555F" w14:textId="77777777" w:rsidTr="001061B1">
        <w:tc>
          <w:tcPr>
            <w:tcW w:w="2700" w:type="dxa"/>
            <w:tcMar>
              <w:top w:w="20" w:type="nil"/>
              <w:left w:w="20" w:type="nil"/>
              <w:bottom w:w="20" w:type="nil"/>
              <w:right w:w="20" w:type="nil"/>
            </w:tcMar>
            <w:vAlign w:val="center"/>
          </w:tcPr>
          <w:p w14:paraId="5A06C7D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6E28934" wp14:editId="7BB6781D">
                  <wp:extent cx="1059180" cy="497840"/>
                  <wp:effectExtent l="0" t="0" r="7620" b="1016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49784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22AE3C7" wp14:editId="62710ADA">
                  <wp:extent cx="8890" cy="35306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353060"/>
                          </a:xfrm>
                          <a:prstGeom prst="rect">
                            <a:avLst/>
                          </a:prstGeom>
                          <a:noFill/>
                          <a:ln>
                            <a:noFill/>
                          </a:ln>
                        </pic:spPr>
                      </pic:pic>
                    </a:graphicData>
                  </a:graphic>
                </wp:inline>
              </w:drawing>
            </w:r>
          </w:p>
          <w:p w14:paraId="512C5C9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C-­10</w:t>
            </w:r>
          </w:p>
        </w:tc>
        <w:tc>
          <w:tcPr>
            <w:tcW w:w="12900" w:type="dxa"/>
            <w:tcMar>
              <w:top w:w="20" w:type="nil"/>
              <w:left w:w="20" w:type="nil"/>
              <w:bottom w:w="20" w:type="nil"/>
              <w:right w:w="20" w:type="nil"/>
            </w:tcMar>
            <w:vAlign w:val="center"/>
          </w:tcPr>
          <w:p w14:paraId="3D5756A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5BA4AED" wp14:editId="76D937FE">
                  <wp:extent cx="8890" cy="35306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353060"/>
                          </a:xfrm>
                          <a:prstGeom prst="rect">
                            <a:avLst/>
                          </a:prstGeom>
                          <a:noFill/>
                          <a:ln>
                            <a:noFill/>
                          </a:ln>
                        </pic:spPr>
                      </pic:pic>
                    </a:graphicData>
                  </a:graphic>
                </wp:inline>
              </w:drawing>
            </w:r>
          </w:p>
          <w:p w14:paraId="5AA4850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CHALLENGING: </w:t>
            </w:r>
            <w:r>
              <w:rPr>
                <w:rFonts w:ascii="Cambria" w:hAnsi="Cambria" w:cs="Cambria"/>
                <w:sz w:val="30"/>
                <w:szCs w:val="30"/>
              </w:rPr>
              <w:t>Compliance an individual shall be able to address a challenge concerning compliance with the above principles to the designated individual or individuals accountable for the organization’s compliance.</w:t>
            </w:r>
          </w:p>
          <w:p w14:paraId="748F81FA" w14:textId="77777777" w:rsidR="00392E35" w:rsidRDefault="00392E35" w:rsidP="001061B1">
            <w:pPr>
              <w:widowControl w:val="0"/>
              <w:autoSpaceDE w:val="0"/>
              <w:autoSpaceDN w:val="0"/>
              <w:adjustRightInd w:val="0"/>
              <w:rPr>
                <w:rFonts w:ascii="Times" w:hAnsi="Times" w:cs="Times"/>
              </w:rPr>
            </w:pPr>
          </w:p>
        </w:tc>
      </w:tr>
    </w:tbl>
    <w:p w14:paraId="3029F99A"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0645F992" wp14:editId="458417E7">
            <wp:extent cx="4146550" cy="889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0" cy="8890"/>
                    </a:xfrm>
                    <a:prstGeom prst="rect">
                      <a:avLst/>
                    </a:prstGeom>
                    <a:noFill/>
                    <a:ln>
                      <a:noFill/>
                    </a:ln>
                  </pic:spPr>
                </pic:pic>
              </a:graphicData>
            </a:graphic>
          </wp:inline>
        </w:drawing>
      </w:r>
    </w:p>
    <w:p w14:paraId="5559457D" w14:textId="77777777" w:rsidR="001061B1" w:rsidRDefault="001061B1">
      <w:pPr>
        <w:rPr>
          <w:rFonts w:ascii="Times" w:hAnsi="Times" w:cs="Times"/>
        </w:rPr>
      </w:pPr>
      <w:r>
        <w:rPr>
          <w:rFonts w:ascii="Times" w:hAnsi="Times" w:cs="Times"/>
        </w:rP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1F15D4AC" w14:textId="77777777" w:rsidTr="001061B1">
        <w:tc>
          <w:tcPr>
            <w:tcW w:w="15640" w:type="dxa"/>
            <w:gridSpan w:val="2"/>
            <w:tcMar>
              <w:top w:w="20" w:type="nil"/>
              <w:left w:w="20" w:type="nil"/>
              <w:bottom w:w="20" w:type="nil"/>
              <w:right w:w="20" w:type="nil"/>
            </w:tcMar>
            <w:vAlign w:val="center"/>
          </w:tcPr>
          <w:p w14:paraId="5CCB9D42" w14:textId="77777777" w:rsidR="00392E35" w:rsidRDefault="00392E35" w:rsidP="001061B1">
            <w:pPr>
              <w:widowControl w:val="0"/>
              <w:autoSpaceDE w:val="0"/>
              <w:autoSpaceDN w:val="0"/>
              <w:adjustRightInd w:val="0"/>
              <w:rPr>
                <w:rFonts w:ascii="Times" w:hAnsi="Times" w:cs="Times"/>
              </w:rPr>
            </w:pPr>
          </w:p>
          <w:p w14:paraId="0A5CC672" w14:textId="77777777" w:rsidR="00392E35" w:rsidRDefault="00392E35" w:rsidP="001061B1">
            <w:pPr>
              <w:widowControl w:val="0"/>
              <w:autoSpaceDE w:val="0"/>
              <w:autoSpaceDN w:val="0"/>
              <w:adjustRightInd w:val="0"/>
              <w:rPr>
                <w:rFonts w:ascii="Times" w:hAnsi="Times" w:cs="Times"/>
              </w:rPr>
            </w:pPr>
          </w:p>
          <w:p w14:paraId="2435B23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SWEDEN</w:t>
            </w:r>
          </w:p>
          <w:p w14:paraId="3B03E285" w14:textId="77777777" w:rsidR="00392E35" w:rsidRDefault="00392E35" w:rsidP="001061B1">
            <w:pPr>
              <w:widowControl w:val="0"/>
              <w:autoSpaceDE w:val="0"/>
              <w:autoSpaceDN w:val="0"/>
              <w:adjustRightInd w:val="0"/>
              <w:rPr>
                <w:rFonts w:ascii="Times" w:hAnsi="Times" w:cs="Times"/>
              </w:rPr>
            </w:pPr>
          </w:p>
        </w:tc>
      </w:tr>
      <w:tr w:rsidR="00392E35" w14:paraId="4AC6E66B" w14:textId="77777777" w:rsidTr="001061B1">
        <w:tblPrEx>
          <w:tblBorders>
            <w:top w:val="none" w:sz="0" w:space="0" w:color="auto"/>
          </w:tblBorders>
        </w:tblPrEx>
        <w:tc>
          <w:tcPr>
            <w:tcW w:w="2700" w:type="dxa"/>
            <w:tcMar>
              <w:top w:w="20" w:type="nil"/>
              <w:left w:w="20" w:type="nil"/>
              <w:bottom w:w="20" w:type="nil"/>
              <w:right w:w="20" w:type="nil"/>
            </w:tcMar>
            <w:vAlign w:val="center"/>
          </w:tcPr>
          <w:p w14:paraId="238C817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SW-­1</w:t>
            </w:r>
          </w:p>
          <w:p w14:paraId="605031F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795C5CB" wp14:editId="47D1E486">
                  <wp:extent cx="733425" cy="88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F9981E1"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3F189AE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alias, ensure that personal data is only processed if it is lawful.</w:t>
            </w:r>
          </w:p>
          <w:p w14:paraId="2DFCA8F4" w14:textId="77777777" w:rsidR="00392E35" w:rsidRDefault="00392E35" w:rsidP="001061B1">
            <w:pPr>
              <w:widowControl w:val="0"/>
              <w:autoSpaceDE w:val="0"/>
              <w:autoSpaceDN w:val="0"/>
              <w:adjustRightInd w:val="0"/>
              <w:rPr>
                <w:rFonts w:ascii="Times" w:hAnsi="Times" w:cs="Times"/>
              </w:rPr>
            </w:pPr>
          </w:p>
          <w:p w14:paraId="50EA6238"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A38B22F" wp14:editId="4C18962E">
                  <wp:extent cx="8890" cy="889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1E658E2E" w14:textId="77777777" w:rsidTr="001061B1">
        <w:tblPrEx>
          <w:tblBorders>
            <w:top w:val="none" w:sz="0" w:space="0" w:color="auto"/>
          </w:tblBorders>
        </w:tblPrEx>
        <w:tc>
          <w:tcPr>
            <w:tcW w:w="2700" w:type="dxa"/>
            <w:tcMar>
              <w:top w:w="20" w:type="nil"/>
              <w:left w:w="20" w:type="nil"/>
              <w:bottom w:w="20" w:type="nil"/>
              <w:right w:w="20" w:type="nil"/>
            </w:tcMar>
            <w:vAlign w:val="center"/>
          </w:tcPr>
          <w:p w14:paraId="4B827C2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SW-­2</w:t>
            </w:r>
          </w:p>
        </w:tc>
        <w:tc>
          <w:tcPr>
            <w:tcW w:w="12940" w:type="dxa"/>
            <w:tcMar>
              <w:top w:w="20" w:type="nil"/>
              <w:left w:w="20" w:type="nil"/>
              <w:bottom w:w="20" w:type="nil"/>
              <w:right w:w="20" w:type="nil"/>
            </w:tcMar>
            <w:vAlign w:val="center"/>
          </w:tcPr>
          <w:p w14:paraId="67E29400" w14:textId="77777777" w:rsidR="00392E35" w:rsidRDefault="00392E35" w:rsidP="001061B1">
            <w:pPr>
              <w:widowControl w:val="0"/>
              <w:autoSpaceDE w:val="0"/>
              <w:autoSpaceDN w:val="0"/>
              <w:adjustRightInd w:val="0"/>
              <w:rPr>
                <w:rFonts w:ascii="Times" w:hAnsi="Times" w:cs="Times"/>
              </w:rPr>
            </w:pPr>
          </w:p>
          <w:p w14:paraId="7A54B30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 ensure that personal data is processed in a proper manner and in accordance</w:t>
            </w:r>
          </w:p>
        </w:tc>
      </w:tr>
      <w:tr w:rsidR="00392E35" w14:paraId="61D899AF"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90C44D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6464C22" wp14:editId="31E3A3FF">
                  <wp:extent cx="733425" cy="889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6B8D20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SW-­3</w:t>
            </w:r>
          </w:p>
          <w:p w14:paraId="1B5F2B8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51739D8" wp14:editId="6712BC87">
                  <wp:extent cx="733425" cy="889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D163FC6"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49996552" w14:textId="77777777" w:rsidR="00392E35" w:rsidRDefault="00392E35" w:rsidP="001061B1">
            <w:pPr>
              <w:widowControl w:val="0"/>
              <w:autoSpaceDE w:val="0"/>
              <w:autoSpaceDN w:val="0"/>
              <w:adjustRightInd w:val="0"/>
              <w:rPr>
                <w:rFonts w:ascii="Times" w:hAnsi="Times" w:cs="Times"/>
              </w:rPr>
            </w:pPr>
          </w:p>
          <w:p w14:paraId="1CD0E531" w14:textId="77777777" w:rsidR="00392E35" w:rsidRDefault="00392E35" w:rsidP="001061B1">
            <w:pPr>
              <w:widowControl w:val="0"/>
              <w:autoSpaceDE w:val="0"/>
              <w:autoSpaceDN w:val="0"/>
              <w:adjustRightInd w:val="0"/>
              <w:rPr>
                <w:rFonts w:ascii="Times" w:hAnsi="Times" w:cs="Times"/>
              </w:rPr>
            </w:pPr>
          </w:p>
          <w:p w14:paraId="14F5399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 ensure that personal data is gathered only for specific, explicitly stated and legitimate purposes.</w:t>
            </w:r>
          </w:p>
          <w:p w14:paraId="1EAEC61F" w14:textId="77777777" w:rsidR="00392E35" w:rsidRDefault="00392E35" w:rsidP="001061B1">
            <w:pPr>
              <w:widowControl w:val="0"/>
              <w:autoSpaceDE w:val="0"/>
              <w:autoSpaceDN w:val="0"/>
              <w:adjustRightInd w:val="0"/>
              <w:rPr>
                <w:rFonts w:ascii="Times" w:hAnsi="Times" w:cs="Times"/>
              </w:rPr>
            </w:pPr>
          </w:p>
          <w:p w14:paraId="31F3678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4D77590" wp14:editId="68C5EC14">
                  <wp:extent cx="8890" cy="88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455FE4BD" w14:textId="77777777" w:rsidTr="001061B1">
        <w:tblPrEx>
          <w:tblBorders>
            <w:top w:val="none" w:sz="0" w:space="0" w:color="auto"/>
          </w:tblBorders>
        </w:tblPrEx>
        <w:tc>
          <w:tcPr>
            <w:tcW w:w="2700" w:type="dxa"/>
            <w:tcMar>
              <w:top w:w="20" w:type="nil"/>
              <w:left w:w="20" w:type="nil"/>
              <w:bottom w:w="20" w:type="nil"/>
              <w:right w:w="20" w:type="nil"/>
            </w:tcMar>
            <w:vAlign w:val="center"/>
          </w:tcPr>
          <w:p w14:paraId="4D8CCC6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SW-­4</w:t>
            </w:r>
          </w:p>
          <w:p w14:paraId="2D897E1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BFEA225" wp14:editId="429F27FA">
                  <wp:extent cx="733425" cy="889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EB7959F"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33F3B70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 ensure that personal data is not processed for any purpose that is incompatible with that for which the data was gathered.</w:t>
            </w:r>
          </w:p>
          <w:p w14:paraId="27C0445B" w14:textId="77777777" w:rsidR="00392E35" w:rsidRDefault="00392E35" w:rsidP="001061B1">
            <w:pPr>
              <w:widowControl w:val="0"/>
              <w:autoSpaceDE w:val="0"/>
              <w:autoSpaceDN w:val="0"/>
              <w:adjustRightInd w:val="0"/>
              <w:rPr>
                <w:rFonts w:ascii="Times" w:hAnsi="Times" w:cs="Times"/>
              </w:rPr>
            </w:pPr>
          </w:p>
          <w:p w14:paraId="160B2A3B" w14:textId="77777777" w:rsidR="00392E35" w:rsidRDefault="00392E35" w:rsidP="001061B1">
            <w:pPr>
              <w:widowControl w:val="0"/>
              <w:autoSpaceDE w:val="0"/>
              <w:autoSpaceDN w:val="0"/>
              <w:adjustRightInd w:val="0"/>
              <w:rPr>
                <w:rFonts w:ascii="Times" w:hAnsi="Times" w:cs="Times"/>
              </w:rPr>
            </w:pPr>
          </w:p>
        </w:tc>
      </w:tr>
      <w:tr w:rsidR="00392E35" w14:paraId="7467DF68"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AD6EF32" w14:textId="77777777" w:rsidR="00392E35" w:rsidRDefault="00392E35" w:rsidP="001061B1">
            <w:pPr>
              <w:widowControl w:val="0"/>
              <w:autoSpaceDE w:val="0"/>
              <w:autoSpaceDN w:val="0"/>
              <w:adjustRightInd w:val="0"/>
              <w:rPr>
                <w:rFonts w:ascii="Times" w:hAnsi="Times" w:cs="Times"/>
              </w:rPr>
            </w:pPr>
          </w:p>
          <w:p w14:paraId="72A2FE0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SW-­5</w:t>
            </w:r>
          </w:p>
        </w:tc>
        <w:tc>
          <w:tcPr>
            <w:tcW w:w="12940" w:type="dxa"/>
            <w:tcMar>
              <w:top w:w="20" w:type="nil"/>
              <w:left w:w="20" w:type="nil"/>
              <w:bottom w:w="20" w:type="nil"/>
              <w:right w:w="20" w:type="nil"/>
            </w:tcMar>
            <w:vAlign w:val="center"/>
          </w:tcPr>
          <w:p w14:paraId="71F8E4A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 ensure that personal data that is treated is adequate and relevant to the purpose of the processing.</w:t>
            </w:r>
          </w:p>
        </w:tc>
      </w:tr>
      <w:tr w:rsidR="00392E35" w14:paraId="4977590E" w14:textId="77777777" w:rsidTr="001061B1">
        <w:tblPrEx>
          <w:tblBorders>
            <w:top w:val="none" w:sz="0" w:space="0" w:color="auto"/>
          </w:tblBorders>
        </w:tblPrEx>
        <w:tc>
          <w:tcPr>
            <w:tcW w:w="2700" w:type="dxa"/>
            <w:tcMar>
              <w:top w:w="20" w:type="nil"/>
              <w:left w:w="20" w:type="nil"/>
              <w:bottom w:w="20" w:type="nil"/>
              <w:right w:w="20" w:type="nil"/>
            </w:tcMar>
            <w:vAlign w:val="center"/>
          </w:tcPr>
          <w:p w14:paraId="4FF2A0C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ECD870C" wp14:editId="5DC2C068">
                  <wp:extent cx="733425" cy="889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A0EBFD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SW-­6</w:t>
            </w:r>
          </w:p>
          <w:p w14:paraId="12E29B3C"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35C4919" wp14:editId="566D0C76">
                  <wp:extent cx="733425" cy="889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A6A1781"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73146702" w14:textId="77777777" w:rsidR="00392E35" w:rsidRDefault="00392E35" w:rsidP="001061B1">
            <w:pPr>
              <w:widowControl w:val="0"/>
              <w:autoSpaceDE w:val="0"/>
              <w:autoSpaceDN w:val="0"/>
              <w:adjustRightInd w:val="0"/>
              <w:rPr>
                <w:rFonts w:ascii="Times" w:hAnsi="Times" w:cs="Times"/>
              </w:rPr>
            </w:pPr>
          </w:p>
          <w:p w14:paraId="70C0ABF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083F68A" wp14:editId="5195E6A5">
                  <wp:extent cx="8890" cy="889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A910BE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 ensure that personal data is only processed if it is necessary having regard to the purpose of the processing.</w:t>
            </w:r>
          </w:p>
          <w:p w14:paraId="19825E2F" w14:textId="77777777" w:rsidR="00392E35" w:rsidRDefault="00392E35" w:rsidP="001061B1">
            <w:pPr>
              <w:widowControl w:val="0"/>
              <w:autoSpaceDE w:val="0"/>
              <w:autoSpaceDN w:val="0"/>
              <w:adjustRightInd w:val="0"/>
              <w:rPr>
                <w:rFonts w:ascii="Times" w:hAnsi="Times" w:cs="Times"/>
              </w:rPr>
            </w:pPr>
          </w:p>
          <w:p w14:paraId="3963EC91" w14:textId="77777777" w:rsidR="00392E35" w:rsidRDefault="00392E35" w:rsidP="001061B1">
            <w:pPr>
              <w:widowControl w:val="0"/>
              <w:autoSpaceDE w:val="0"/>
              <w:autoSpaceDN w:val="0"/>
              <w:adjustRightInd w:val="0"/>
              <w:rPr>
                <w:rFonts w:ascii="Times" w:hAnsi="Times" w:cs="Times"/>
              </w:rPr>
            </w:pPr>
          </w:p>
        </w:tc>
      </w:tr>
      <w:tr w:rsidR="00392E35" w14:paraId="7BC98000"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2A05AE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SW-­7</w:t>
            </w:r>
          </w:p>
          <w:p w14:paraId="5CCB600C"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EBE31F6" wp14:editId="618FAB64">
                  <wp:extent cx="733425" cy="889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130A54D"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4242258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 ensure that personal data which is processed is correct and, if it is necessary, up-­‐to-­‐date.</w:t>
            </w:r>
          </w:p>
          <w:p w14:paraId="7EA6B2D6" w14:textId="77777777" w:rsidR="00392E35" w:rsidRDefault="00392E35" w:rsidP="001061B1">
            <w:pPr>
              <w:widowControl w:val="0"/>
              <w:autoSpaceDE w:val="0"/>
              <w:autoSpaceDN w:val="0"/>
              <w:adjustRightInd w:val="0"/>
              <w:rPr>
                <w:rFonts w:ascii="Times" w:hAnsi="Times" w:cs="Times"/>
              </w:rPr>
            </w:pPr>
          </w:p>
          <w:p w14:paraId="5C27BEA4" w14:textId="77777777" w:rsidR="00392E35" w:rsidRDefault="00392E35" w:rsidP="001061B1">
            <w:pPr>
              <w:widowControl w:val="0"/>
              <w:autoSpaceDE w:val="0"/>
              <w:autoSpaceDN w:val="0"/>
              <w:adjustRightInd w:val="0"/>
              <w:rPr>
                <w:rFonts w:ascii="Times" w:hAnsi="Times" w:cs="Times"/>
              </w:rPr>
            </w:pPr>
          </w:p>
        </w:tc>
      </w:tr>
      <w:tr w:rsidR="00392E35" w14:paraId="72937691" w14:textId="77777777" w:rsidTr="001061B1">
        <w:tblPrEx>
          <w:tblBorders>
            <w:top w:val="none" w:sz="0" w:space="0" w:color="auto"/>
          </w:tblBorders>
        </w:tblPrEx>
        <w:tc>
          <w:tcPr>
            <w:tcW w:w="2700" w:type="dxa"/>
            <w:tcMar>
              <w:top w:w="20" w:type="nil"/>
              <w:left w:w="20" w:type="nil"/>
              <w:bottom w:w="20" w:type="nil"/>
              <w:right w:w="20" w:type="nil"/>
            </w:tcMar>
            <w:vAlign w:val="center"/>
          </w:tcPr>
          <w:p w14:paraId="7C408BD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SW-­8</w:t>
            </w:r>
          </w:p>
        </w:tc>
        <w:tc>
          <w:tcPr>
            <w:tcW w:w="12940" w:type="dxa"/>
            <w:tcMar>
              <w:top w:w="20" w:type="nil"/>
              <w:left w:w="20" w:type="nil"/>
              <w:bottom w:w="20" w:type="nil"/>
              <w:right w:w="20" w:type="nil"/>
            </w:tcMar>
            <w:vAlign w:val="center"/>
          </w:tcPr>
          <w:p w14:paraId="5340A8A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 ensure that personal data is rectified, blocked or erased, if it is incorrect or incomplete having regard to the purpose of the processing.</w:t>
            </w:r>
          </w:p>
        </w:tc>
      </w:tr>
      <w:tr w:rsidR="00392E35" w14:paraId="5F55172F" w14:textId="77777777" w:rsidTr="001061B1">
        <w:tc>
          <w:tcPr>
            <w:tcW w:w="2700" w:type="dxa"/>
            <w:tcMar>
              <w:top w:w="20" w:type="nil"/>
              <w:left w:w="20" w:type="nil"/>
              <w:bottom w:w="20" w:type="nil"/>
              <w:right w:w="20" w:type="nil"/>
            </w:tcMar>
            <w:vAlign w:val="center"/>
          </w:tcPr>
          <w:p w14:paraId="1E389FB3" w14:textId="77777777" w:rsidR="00392E35" w:rsidRDefault="00392E35" w:rsidP="001061B1">
            <w:pPr>
              <w:widowControl w:val="0"/>
              <w:autoSpaceDE w:val="0"/>
              <w:autoSpaceDN w:val="0"/>
              <w:adjustRightInd w:val="0"/>
              <w:rPr>
                <w:rFonts w:ascii="Times" w:hAnsi="Times" w:cs="Times"/>
              </w:rPr>
            </w:pPr>
          </w:p>
          <w:p w14:paraId="7D5355C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FAF1370" wp14:editId="5A89900B">
                  <wp:extent cx="1050290" cy="33528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0290" cy="33528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6A67E676" wp14:editId="2F012F5C">
                  <wp:extent cx="8890" cy="23558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p>
          <w:p w14:paraId="010F165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SW-­9</w:t>
            </w:r>
          </w:p>
        </w:tc>
        <w:tc>
          <w:tcPr>
            <w:tcW w:w="12940" w:type="dxa"/>
            <w:tcMar>
              <w:top w:w="20" w:type="nil"/>
              <w:left w:w="20" w:type="nil"/>
              <w:bottom w:w="20" w:type="nil"/>
              <w:right w:w="20" w:type="nil"/>
            </w:tcMar>
            <w:vAlign w:val="center"/>
          </w:tcPr>
          <w:p w14:paraId="3AD85661" w14:textId="77777777" w:rsidR="00392E35" w:rsidRDefault="00392E35" w:rsidP="001061B1">
            <w:pPr>
              <w:widowControl w:val="0"/>
              <w:autoSpaceDE w:val="0"/>
              <w:autoSpaceDN w:val="0"/>
              <w:adjustRightInd w:val="0"/>
              <w:rPr>
                <w:rFonts w:ascii="Times" w:hAnsi="Times" w:cs="Times"/>
              </w:rPr>
            </w:pPr>
          </w:p>
          <w:p w14:paraId="1876941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B82A4E0" wp14:editId="3DFC1804">
                  <wp:extent cx="8890" cy="23558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p>
          <w:p w14:paraId="181D0FC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controller shall, inter alia, ensure that personal data is not kept for a longer period than is necessary.</w:t>
            </w:r>
          </w:p>
          <w:p w14:paraId="2DF306B5" w14:textId="77777777" w:rsidR="00392E35" w:rsidRDefault="00392E35" w:rsidP="001061B1">
            <w:pPr>
              <w:widowControl w:val="0"/>
              <w:autoSpaceDE w:val="0"/>
              <w:autoSpaceDN w:val="0"/>
              <w:adjustRightInd w:val="0"/>
              <w:rPr>
                <w:rFonts w:ascii="Times" w:hAnsi="Times" w:cs="Times"/>
              </w:rPr>
            </w:pPr>
          </w:p>
        </w:tc>
      </w:tr>
    </w:tbl>
    <w:p w14:paraId="5E674036"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0B3227D9" wp14:editId="1E2F73DF">
            <wp:extent cx="4146550" cy="889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0" cy="8890"/>
                    </a:xfrm>
                    <a:prstGeom prst="rect">
                      <a:avLst/>
                    </a:prstGeom>
                    <a:noFill/>
                    <a:ln>
                      <a:noFill/>
                    </a:ln>
                  </pic:spPr>
                </pic:pic>
              </a:graphicData>
            </a:graphic>
          </wp:inline>
        </w:drawing>
      </w:r>
    </w:p>
    <w:p w14:paraId="3A17452A" w14:textId="77777777" w:rsidR="001061B1" w:rsidRDefault="001061B1">
      <w:pPr>
        <w:rPr>
          <w:rFonts w:ascii="Times" w:hAnsi="Times" w:cs="Times"/>
        </w:rPr>
      </w:pPr>
      <w:r>
        <w:rPr>
          <w:rFonts w:ascii="Times" w:hAnsi="Times" w:cs="Times"/>
        </w:rPr>
        <w:br w:type="page"/>
      </w:r>
    </w:p>
    <w:p w14:paraId="29C5252A" w14:textId="77777777" w:rsidR="00392E35" w:rsidRDefault="00392E35" w:rsidP="00392E35">
      <w:pPr>
        <w:widowControl w:val="0"/>
        <w:autoSpaceDE w:val="0"/>
        <w:autoSpaceDN w:val="0"/>
        <w:adjustRightInd w:val="0"/>
        <w:spacing w:after="240"/>
        <w:rPr>
          <w:rFonts w:ascii="Times" w:hAnsi="Times" w:cs="Times"/>
        </w:rPr>
      </w:pPr>
    </w:p>
    <w:tbl>
      <w:tblPr>
        <w:tblW w:w="0" w:type="auto"/>
        <w:tblBorders>
          <w:top w:val="nil"/>
          <w:left w:val="nil"/>
          <w:right w:val="nil"/>
        </w:tblBorders>
        <w:tblLayout w:type="fixed"/>
        <w:tblLook w:val="0000" w:firstRow="0" w:lastRow="0" w:firstColumn="0" w:lastColumn="0" w:noHBand="0" w:noVBand="0"/>
      </w:tblPr>
      <w:tblGrid>
        <w:gridCol w:w="2700"/>
        <w:gridCol w:w="12940"/>
      </w:tblGrid>
      <w:tr w:rsidR="00392E35" w14:paraId="60BB66B7" w14:textId="77777777" w:rsidTr="00392E35">
        <w:tc>
          <w:tcPr>
            <w:tcW w:w="15640" w:type="dxa"/>
            <w:gridSpan w:val="2"/>
            <w:tcMar>
              <w:top w:w="20" w:type="nil"/>
              <w:left w:w="20" w:type="nil"/>
              <w:bottom w:w="20" w:type="nil"/>
              <w:right w:w="20" w:type="nil"/>
            </w:tcMar>
            <w:vAlign w:val="center"/>
          </w:tcPr>
          <w:p w14:paraId="0B2F8BFC"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D7CE2CB" wp14:editId="5B1542BD">
                  <wp:extent cx="8890" cy="889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Cambria" w:hAnsi="Cambria" w:cs="Cambria"/>
                <w:b/>
                <w:bCs/>
                <w:sz w:val="30"/>
                <w:szCs w:val="30"/>
              </w:rPr>
              <w:t>GREAT BRITAIN (COP)</w:t>
            </w:r>
          </w:p>
          <w:p w14:paraId="3A1A0037" w14:textId="77777777" w:rsidR="00392E35" w:rsidRDefault="00392E35" w:rsidP="001061B1">
            <w:pPr>
              <w:widowControl w:val="0"/>
              <w:autoSpaceDE w:val="0"/>
              <w:autoSpaceDN w:val="0"/>
              <w:adjustRightInd w:val="0"/>
              <w:rPr>
                <w:rFonts w:ascii="Times" w:hAnsi="Times" w:cs="Times"/>
              </w:rPr>
            </w:pPr>
          </w:p>
          <w:p w14:paraId="12870444" w14:textId="77777777" w:rsidR="00392E35" w:rsidRDefault="00392E35" w:rsidP="001061B1">
            <w:pPr>
              <w:widowControl w:val="0"/>
              <w:autoSpaceDE w:val="0"/>
              <w:autoSpaceDN w:val="0"/>
              <w:adjustRightInd w:val="0"/>
              <w:rPr>
                <w:rFonts w:ascii="Times" w:hAnsi="Times" w:cs="Times"/>
              </w:rPr>
            </w:pPr>
          </w:p>
        </w:tc>
      </w:tr>
      <w:tr w:rsidR="00392E35" w14:paraId="753238D3" w14:textId="77777777" w:rsidTr="001061B1">
        <w:tblPrEx>
          <w:tblBorders>
            <w:top w:val="none" w:sz="0" w:space="0" w:color="auto"/>
          </w:tblBorders>
        </w:tblPrEx>
        <w:tc>
          <w:tcPr>
            <w:tcW w:w="2700" w:type="dxa"/>
            <w:tcMar>
              <w:top w:w="20" w:type="nil"/>
              <w:left w:w="20" w:type="nil"/>
              <w:bottom w:w="20" w:type="nil"/>
              <w:right w:w="20" w:type="nil"/>
            </w:tcMar>
            <w:vAlign w:val="center"/>
          </w:tcPr>
          <w:p w14:paraId="1060554C" w14:textId="77777777" w:rsidR="00392E35" w:rsidRDefault="00392E35" w:rsidP="001061B1">
            <w:pPr>
              <w:widowControl w:val="0"/>
              <w:autoSpaceDE w:val="0"/>
              <w:autoSpaceDN w:val="0"/>
              <w:adjustRightInd w:val="0"/>
              <w:rPr>
                <w:rFonts w:ascii="Times" w:hAnsi="Times" w:cs="Times"/>
              </w:rPr>
            </w:pPr>
          </w:p>
          <w:p w14:paraId="5AB4FDC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 -­1</w:t>
            </w:r>
          </w:p>
          <w:p w14:paraId="6C78ABD5"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9AE20F4" wp14:editId="083317BF">
                  <wp:extent cx="733425" cy="889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C6503D6"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7A511383" w14:textId="77777777" w:rsidR="00392E35" w:rsidRDefault="00392E35" w:rsidP="001061B1">
            <w:pPr>
              <w:widowControl w:val="0"/>
              <w:autoSpaceDE w:val="0"/>
              <w:autoSpaceDN w:val="0"/>
              <w:adjustRightInd w:val="0"/>
              <w:rPr>
                <w:rFonts w:ascii="Times" w:hAnsi="Times" w:cs="Times"/>
              </w:rPr>
            </w:pPr>
          </w:p>
          <w:p w14:paraId="136682A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Information should be regarded as held for a specific purpose and not to be used, without appropriate authorization, for other purposes.</w:t>
            </w:r>
          </w:p>
          <w:p w14:paraId="5EAEF019" w14:textId="77777777" w:rsidR="00392E35" w:rsidRDefault="00392E35" w:rsidP="001061B1">
            <w:pPr>
              <w:widowControl w:val="0"/>
              <w:autoSpaceDE w:val="0"/>
              <w:autoSpaceDN w:val="0"/>
              <w:adjustRightInd w:val="0"/>
              <w:rPr>
                <w:rFonts w:ascii="Times" w:hAnsi="Times" w:cs="Times"/>
              </w:rPr>
            </w:pPr>
          </w:p>
          <w:p w14:paraId="783DC818"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B22AB77" wp14:editId="6C18CD18">
                  <wp:extent cx="8890" cy="889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7F7C5412" w14:textId="77777777" w:rsidTr="001061B1">
        <w:tblPrEx>
          <w:tblBorders>
            <w:top w:val="none" w:sz="0" w:space="0" w:color="auto"/>
          </w:tblBorders>
        </w:tblPrEx>
        <w:tc>
          <w:tcPr>
            <w:tcW w:w="2700" w:type="dxa"/>
            <w:tcMar>
              <w:top w:w="20" w:type="nil"/>
              <w:left w:w="20" w:type="nil"/>
              <w:bottom w:w="20" w:type="nil"/>
              <w:right w:w="20" w:type="nil"/>
            </w:tcMar>
            <w:vAlign w:val="center"/>
          </w:tcPr>
          <w:p w14:paraId="22BAFD7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COP-­2</w:t>
            </w:r>
          </w:p>
        </w:tc>
        <w:tc>
          <w:tcPr>
            <w:tcW w:w="12900" w:type="dxa"/>
            <w:tcMar>
              <w:top w:w="20" w:type="nil"/>
              <w:left w:w="20" w:type="nil"/>
              <w:bottom w:w="20" w:type="nil"/>
              <w:right w:w="20" w:type="nil"/>
            </w:tcMar>
            <w:vAlign w:val="center"/>
          </w:tcPr>
          <w:p w14:paraId="7A99F5E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Access to information should be confined to those authorized to have it for the purpose for which it was supplied.</w:t>
            </w:r>
          </w:p>
        </w:tc>
      </w:tr>
      <w:tr w:rsidR="00392E35" w14:paraId="64AF3AE1" w14:textId="77777777" w:rsidTr="001061B1">
        <w:tblPrEx>
          <w:tblBorders>
            <w:top w:val="none" w:sz="0" w:space="0" w:color="auto"/>
          </w:tblBorders>
        </w:tblPrEx>
        <w:tc>
          <w:tcPr>
            <w:tcW w:w="2700" w:type="dxa"/>
            <w:tcMar>
              <w:top w:w="20" w:type="nil"/>
              <w:left w:w="20" w:type="nil"/>
              <w:bottom w:w="20" w:type="nil"/>
              <w:right w:w="20" w:type="nil"/>
            </w:tcMar>
            <w:vAlign w:val="center"/>
          </w:tcPr>
          <w:p w14:paraId="5FB221C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E80FBE5" wp14:editId="054C4282">
                  <wp:extent cx="733425" cy="889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FC60CF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COP-­3</w:t>
            </w:r>
          </w:p>
          <w:p w14:paraId="7BECDC89"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9A01F2F" wp14:editId="6ED9437C">
                  <wp:extent cx="733425" cy="889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8D56E6D"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3EFA32C6" w14:textId="77777777" w:rsidR="00392E35" w:rsidRDefault="00392E35" w:rsidP="001061B1">
            <w:pPr>
              <w:widowControl w:val="0"/>
              <w:autoSpaceDE w:val="0"/>
              <w:autoSpaceDN w:val="0"/>
              <w:adjustRightInd w:val="0"/>
              <w:rPr>
                <w:rFonts w:ascii="Times" w:hAnsi="Times" w:cs="Times"/>
              </w:rPr>
            </w:pPr>
          </w:p>
          <w:p w14:paraId="1F7AB45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amount of information collected and held should be the minimum necessary for the achievement of the specified purpose.</w:t>
            </w:r>
          </w:p>
          <w:p w14:paraId="41654259"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FFEDE17" wp14:editId="0F9ADD84">
                  <wp:extent cx="8890" cy="889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0EE90BE9"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172AED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COP-­4</w:t>
            </w:r>
          </w:p>
        </w:tc>
        <w:tc>
          <w:tcPr>
            <w:tcW w:w="12900" w:type="dxa"/>
            <w:tcMar>
              <w:top w:w="20" w:type="nil"/>
              <w:left w:w="20" w:type="nil"/>
              <w:bottom w:w="20" w:type="nil"/>
              <w:right w:w="20" w:type="nil"/>
            </w:tcMar>
            <w:vAlign w:val="center"/>
          </w:tcPr>
          <w:p w14:paraId="17A9630B" w14:textId="77777777" w:rsidR="00392E35" w:rsidRDefault="00392E35" w:rsidP="001061B1">
            <w:pPr>
              <w:widowControl w:val="0"/>
              <w:autoSpaceDE w:val="0"/>
              <w:autoSpaceDN w:val="0"/>
              <w:adjustRightInd w:val="0"/>
              <w:rPr>
                <w:rFonts w:ascii="Times" w:hAnsi="Times" w:cs="Times"/>
              </w:rPr>
            </w:pPr>
          </w:p>
          <w:p w14:paraId="58494BA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In computerized systems handling information for statistical purposes, adequate provision should be made in their design and programs for separating identities from the rest of the data.</w:t>
            </w:r>
          </w:p>
        </w:tc>
      </w:tr>
      <w:tr w:rsidR="00392E35" w14:paraId="6364C7CF" w14:textId="77777777" w:rsidTr="001061B1">
        <w:tblPrEx>
          <w:tblBorders>
            <w:top w:val="none" w:sz="0" w:space="0" w:color="auto"/>
          </w:tblBorders>
        </w:tblPrEx>
        <w:tc>
          <w:tcPr>
            <w:tcW w:w="2700" w:type="dxa"/>
            <w:tcMar>
              <w:top w:w="20" w:type="nil"/>
              <w:left w:w="20" w:type="nil"/>
              <w:bottom w:w="20" w:type="nil"/>
              <w:right w:w="20" w:type="nil"/>
            </w:tcMar>
            <w:vAlign w:val="center"/>
          </w:tcPr>
          <w:p w14:paraId="1D7A97E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330DD88" wp14:editId="44AF764F">
                  <wp:extent cx="733425" cy="889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32148F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COP-­5</w:t>
            </w:r>
          </w:p>
          <w:p w14:paraId="2EF9D8D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A5A8E9E" wp14:editId="1F1DF5AD">
                  <wp:extent cx="733425" cy="889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2019704"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520B412E" w14:textId="77777777" w:rsidR="00392E35" w:rsidRDefault="00392E35" w:rsidP="001061B1">
            <w:pPr>
              <w:widowControl w:val="0"/>
              <w:autoSpaceDE w:val="0"/>
              <w:autoSpaceDN w:val="0"/>
              <w:adjustRightInd w:val="0"/>
              <w:rPr>
                <w:rFonts w:ascii="Times" w:hAnsi="Times" w:cs="Times"/>
              </w:rPr>
            </w:pPr>
          </w:p>
          <w:p w14:paraId="14D05B8E" w14:textId="77777777" w:rsidR="00392E35" w:rsidRDefault="00392E35" w:rsidP="001061B1">
            <w:pPr>
              <w:widowControl w:val="0"/>
              <w:autoSpaceDE w:val="0"/>
              <w:autoSpaceDN w:val="0"/>
              <w:adjustRightInd w:val="0"/>
              <w:rPr>
                <w:rFonts w:ascii="Times" w:hAnsi="Times" w:cs="Times"/>
              </w:rPr>
            </w:pPr>
          </w:p>
          <w:p w14:paraId="185501E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There should be arrangement whereby the subject could be told about the information held concerning him.</w:t>
            </w:r>
          </w:p>
          <w:p w14:paraId="10368796" w14:textId="77777777" w:rsidR="00392E35" w:rsidRDefault="00392E35" w:rsidP="001061B1">
            <w:pPr>
              <w:widowControl w:val="0"/>
              <w:autoSpaceDE w:val="0"/>
              <w:autoSpaceDN w:val="0"/>
              <w:adjustRightInd w:val="0"/>
              <w:rPr>
                <w:rFonts w:ascii="Times" w:hAnsi="Times" w:cs="Times"/>
              </w:rPr>
            </w:pPr>
          </w:p>
          <w:p w14:paraId="16FC2D5B" w14:textId="77777777" w:rsidR="00392E35" w:rsidRDefault="00392E35" w:rsidP="001061B1">
            <w:pPr>
              <w:widowControl w:val="0"/>
              <w:autoSpaceDE w:val="0"/>
              <w:autoSpaceDN w:val="0"/>
              <w:adjustRightInd w:val="0"/>
              <w:rPr>
                <w:rFonts w:ascii="Times" w:hAnsi="Times" w:cs="Times"/>
              </w:rPr>
            </w:pPr>
          </w:p>
        </w:tc>
      </w:tr>
      <w:tr w:rsidR="00392E35" w14:paraId="3958501A" w14:textId="77777777" w:rsidTr="001061B1">
        <w:tblPrEx>
          <w:tblBorders>
            <w:top w:val="none" w:sz="0" w:space="0" w:color="auto"/>
          </w:tblBorders>
        </w:tblPrEx>
        <w:tc>
          <w:tcPr>
            <w:tcW w:w="2700" w:type="dxa"/>
            <w:tcMar>
              <w:top w:w="20" w:type="nil"/>
              <w:left w:w="20" w:type="nil"/>
              <w:bottom w:w="20" w:type="nil"/>
              <w:right w:w="20" w:type="nil"/>
            </w:tcMar>
            <w:vAlign w:val="center"/>
          </w:tcPr>
          <w:p w14:paraId="2C52428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COP-­6</w:t>
            </w:r>
          </w:p>
        </w:tc>
        <w:tc>
          <w:tcPr>
            <w:tcW w:w="12900" w:type="dxa"/>
            <w:tcMar>
              <w:top w:w="20" w:type="nil"/>
              <w:left w:w="20" w:type="nil"/>
              <w:bottom w:w="20" w:type="nil"/>
              <w:right w:w="20" w:type="nil"/>
            </w:tcMar>
            <w:vAlign w:val="center"/>
          </w:tcPr>
          <w:p w14:paraId="6ACF8903" w14:textId="77777777" w:rsidR="00392E35" w:rsidRDefault="00392E35" w:rsidP="001061B1">
            <w:pPr>
              <w:widowControl w:val="0"/>
              <w:autoSpaceDE w:val="0"/>
              <w:autoSpaceDN w:val="0"/>
              <w:adjustRightInd w:val="0"/>
              <w:rPr>
                <w:rFonts w:ascii="Times" w:hAnsi="Times" w:cs="Times"/>
              </w:rPr>
            </w:pPr>
          </w:p>
          <w:p w14:paraId="36C832F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 level of security to be achieved by a system should be specified in advance by the user and should include precautions against deliberate abuse or misuse of information.</w:t>
            </w:r>
          </w:p>
        </w:tc>
      </w:tr>
      <w:tr w:rsidR="00392E35" w14:paraId="6B58D955"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C05C08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B66C31D" wp14:editId="10582480">
                  <wp:extent cx="733425" cy="889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53B7AEAB" w14:textId="77777777" w:rsidR="00392E35" w:rsidRDefault="00392E35" w:rsidP="001061B1">
            <w:pPr>
              <w:widowControl w:val="0"/>
              <w:autoSpaceDE w:val="0"/>
              <w:autoSpaceDN w:val="0"/>
              <w:adjustRightInd w:val="0"/>
              <w:rPr>
                <w:rFonts w:ascii="Times" w:hAnsi="Times" w:cs="Times"/>
              </w:rPr>
            </w:pPr>
          </w:p>
          <w:p w14:paraId="13532C9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COP-­7</w:t>
            </w:r>
          </w:p>
          <w:p w14:paraId="78E2FB04"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07D0ABC" wp14:editId="781185AA">
                  <wp:extent cx="733425" cy="889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6C4B7F3"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33D1A38B" w14:textId="77777777" w:rsidR="00392E35" w:rsidRDefault="00392E35" w:rsidP="001061B1">
            <w:pPr>
              <w:widowControl w:val="0"/>
              <w:autoSpaceDE w:val="0"/>
              <w:autoSpaceDN w:val="0"/>
              <w:adjustRightInd w:val="0"/>
              <w:rPr>
                <w:rFonts w:ascii="Times" w:hAnsi="Times" w:cs="Times"/>
              </w:rPr>
            </w:pPr>
          </w:p>
          <w:p w14:paraId="07C689AB" w14:textId="7E024D4E"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341D3E0" wp14:editId="1F6A21CD">
                  <wp:extent cx="8890" cy="889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69C1C9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A monitoring system should be provided to facilitate the detection of any violation of the security system.</w:t>
            </w:r>
          </w:p>
          <w:p w14:paraId="0E00D067" w14:textId="77777777" w:rsidR="00392E35" w:rsidRDefault="00392E35" w:rsidP="001061B1">
            <w:pPr>
              <w:widowControl w:val="0"/>
              <w:autoSpaceDE w:val="0"/>
              <w:autoSpaceDN w:val="0"/>
              <w:adjustRightInd w:val="0"/>
              <w:rPr>
                <w:rFonts w:ascii="Times" w:hAnsi="Times" w:cs="Times"/>
              </w:rPr>
            </w:pPr>
          </w:p>
          <w:p w14:paraId="5047BE35" w14:textId="77777777" w:rsidR="00392E35" w:rsidRDefault="00392E35" w:rsidP="001061B1">
            <w:pPr>
              <w:widowControl w:val="0"/>
              <w:autoSpaceDE w:val="0"/>
              <w:autoSpaceDN w:val="0"/>
              <w:adjustRightInd w:val="0"/>
              <w:rPr>
                <w:rFonts w:ascii="Times" w:hAnsi="Times" w:cs="Times"/>
              </w:rPr>
            </w:pPr>
          </w:p>
        </w:tc>
      </w:tr>
      <w:tr w:rsidR="00392E35" w14:paraId="75C58494"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C18F0B2" w14:textId="77777777" w:rsidR="00392E35" w:rsidRDefault="00392E35" w:rsidP="001061B1">
            <w:pPr>
              <w:widowControl w:val="0"/>
              <w:autoSpaceDE w:val="0"/>
              <w:autoSpaceDN w:val="0"/>
              <w:adjustRightInd w:val="0"/>
              <w:rPr>
                <w:rFonts w:ascii="Times" w:hAnsi="Times" w:cs="Times"/>
              </w:rPr>
            </w:pPr>
          </w:p>
          <w:p w14:paraId="33D6876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COP-­8</w:t>
            </w:r>
          </w:p>
        </w:tc>
        <w:tc>
          <w:tcPr>
            <w:tcW w:w="12900" w:type="dxa"/>
            <w:tcMar>
              <w:top w:w="20" w:type="nil"/>
              <w:left w:w="20" w:type="nil"/>
              <w:bottom w:w="20" w:type="nil"/>
              <w:right w:w="20" w:type="nil"/>
            </w:tcMar>
            <w:vAlign w:val="center"/>
          </w:tcPr>
          <w:p w14:paraId="481435E2" w14:textId="77777777" w:rsidR="00392E35" w:rsidRDefault="00392E35" w:rsidP="001061B1">
            <w:pPr>
              <w:widowControl w:val="0"/>
              <w:autoSpaceDE w:val="0"/>
              <w:autoSpaceDN w:val="0"/>
              <w:adjustRightInd w:val="0"/>
              <w:rPr>
                <w:rFonts w:ascii="Times" w:hAnsi="Times" w:cs="Times"/>
              </w:rPr>
            </w:pPr>
          </w:p>
          <w:p w14:paraId="4A63E7E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In the design of information systems, periods should be specified beyond which the information should not be retained.</w:t>
            </w:r>
          </w:p>
        </w:tc>
      </w:tr>
      <w:tr w:rsidR="00392E35" w14:paraId="5B226245"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57C09E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59F7EC1" wp14:editId="12CE7E52">
                  <wp:extent cx="733425" cy="889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295426D" w14:textId="77777777" w:rsidR="00392E35" w:rsidRDefault="00392E35" w:rsidP="001061B1">
            <w:pPr>
              <w:widowControl w:val="0"/>
              <w:autoSpaceDE w:val="0"/>
              <w:autoSpaceDN w:val="0"/>
              <w:adjustRightInd w:val="0"/>
              <w:rPr>
                <w:rFonts w:ascii="Times" w:hAnsi="Times" w:cs="Times"/>
              </w:rPr>
            </w:pPr>
          </w:p>
          <w:p w14:paraId="6E4724D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COP-­9</w:t>
            </w:r>
          </w:p>
        </w:tc>
        <w:tc>
          <w:tcPr>
            <w:tcW w:w="12900" w:type="dxa"/>
            <w:tcMar>
              <w:top w:w="20" w:type="nil"/>
              <w:left w:w="20" w:type="nil"/>
              <w:bottom w:w="20" w:type="nil"/>
              <w:right w:w="20" w:type="nil"/>
            </w:tcMar>
            <w:vAlign w:val="center"/>
          </w:tcPr>
          <w:p w14:paraId="3A5E2527" w14:textId="77777777" w:rsidR="00392E35" w:rsidRDefault="00392E35" w:rsidP="001061B1">
            <w:pPr>
              <w:widowControl w:val="0"/>
              <w:autoSpaceDE w:val="0"/>
              <w:autoSpaceDN w:val="0"/>
              <w:adjustRightInd w:val="0"/>
              <w:rPr>
                <w:rFonts w:ascii="Times" w:hAnsi="Times" w:cs="Times"/>
              </w:rPr>
            </w:pPr>
          </w:p>
          <w:p w14:paraId="2460B95A" w14:textId="77777777" w:rsidR="00392E35" w:rsidRDefault="00392E35" w:rsidP="001061B1">
            <w:pPr>
              <w:widowControl w:val="0"/>
              <w:autoSpaceDE w:val="0"/>
              <w:autoSpaceDN w:val="0"/>
              <w:adjustRightInd w:val="0"/>
              <w:rPr>
                <w:rFonts w:ascii="Times" w:hAnsi="Times" w:cs="Times"/>
              </w:rPr>
            </w:pPr>
          </w:p>
          <w:p w14:paraId="2DB385D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Data held should be accurate. There should be machinery for the correction of inaccuracy and the updating of information.</w:t>
            </w:r>
          </w:p>
        </w:tc>
      </w:tr>
      <w:tr w:rsidR="00392E35" w14:paraId="39A03532" w14:textId="77777777" w:rsidTr="001061B1">
        <w:tc>
          <w:tcPr>
            <w:tcW w:w="2700" w:type="dxa"/>
            <w:tcMar>
              <w:top w:w="20" w:type="nil"/>
              <w:left w:w="20" w:type="nil"/>
              <w:bottom w:w="20" w:type="nil"/>
              <w:right w:w="20" w:type="nil"/>
            </w:tcMar>
            <w:vAlign w:val="center"/>
          </w:tcPr>
          <w:p w14:paraId="5120D0C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6D0B8DA" wp14:editId="60504B5A">
                  <wp:extent cx="733425" cy="889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2ED688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3679277" wp14:editId="376A9FBF">
                  <wp:extent cx="1041400" cy="172085"/>
                  <wp:effectExtent l="0" t="0" r="0"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1400" cy="17208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07F24ED" wp14:editId="78B856F6">
                  <wp:extent cx="8890" cy="11747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117475"/>
                          </a:xfrm>
                          <a:prstGeom prst="rect">
                            <a:avLst/>
                          </a:prstGeom>
                          <a:noFill/>
                          <a:ln>
                            <a:noFill/>
                          </a:ln>
                        </pic:spPr>
                      </pic:pic>
                    </a:graphicData>
                  </a:graphic>
                </wp:inline>
              </w:drawing>
            </w:r>
          </w:p>
          <w:p w14:paraId="28CEE20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COP-­10</w:t>
            </w:r>
          </w:p>
        </w:tc>
        <w:tc>
          <w:tcPr>
            <w:tcW w:w="12900" w:type="dxa"/>
            <w:tcMar>
              <w:top w:w="20" w:type="nil"/>
              <w:left w:w="20" w:type="nil"/>
              <w:bottom w:w="20" w:type="nil"/>
              <w:right w:w="20" w:type="nil"/>
            </w:tcMar>
            <w:vAlign w:val="center"/>
          </w:tcPr>
          <w:p w14:paraId="23C1CCC2" w14:textId="77777777" w:rsidR="00392E35" w:rsidRDefault="00392E35" w:rsidP="001061B1">
            <w:pPr>
              <w:widowControl w:val="0"/>
              <w:autoSpaceDE w:val="0"/>
              <w:autoSpaceDN w:val="0"/>
              <w:adjustRightInd w:val="0"/>
              <w:rPr>
                <w:rFonts w:ascii="Times" w:hAnsi="Times" w:cs="Times"/>
              </w:rPr>
            </w:pPr>
          </w:p>
          <w:p w14:paraId="0B0A3528"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2ED046A" wp14:editId="69CF49D2">
                  <wp:extent cx="8890" cy="11747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117475"/>
                          </a:xfrm>
                          <a:prstGeom prst="rect">
                            <a:avLst/>
                          </a:prstGeom>
                          <a:noFill/>
                          <a:ln>
                            <a:noFill/>
                          </a:ln>
                        </pic:spPr>
                      </pic:pic>
                    </a:graphicData>
                  </a:graphic>
                </wp:inline>
              </w:drawing>
            </w:r>
          </w:p>
          <w:p w14:paraId="21A5F1C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Care should be taken in coding value judgments.</w:t>
            </w:r>
          </w:p>
          <w:p w14:paraId="763A6777" w14:textId="77777777" w:rsidR="00392E35" w:rsidRDefault="00392E35" w:rsidP="001061B1">
            <w:pPr>
              <w:widowControl w:val="0"/>
              <w:autoSpaceDE w:val="0"/>
              <w:autoSpaceDN w:val="0"/>
              <w:adjustRightInd w:val="0"/>
              <w:rPr>
                <w:rFonts w:ascii="Times" w:hAnsi="Times" w:cs="Times"/>
              </w:rPr>
            </w:pPr>
          </w:p>
        </w:tc>
      </w:tr>
    </w:tbl>
    <w:p w14:paraId="52258778"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504FEC08" wp14:editId="251EDA95">
            <wp:extent cx="4146550" cy="889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0" cy="8890"/>
                    </a:xfrm>
                    <a:prstGeom prst="rect">
                      <a:avLst/>
                    </a:prstGeom>
                    <a:noFill/>
                    <a:ln>
                      <a:noFill/>
                    </a:ln>
                  </pic:spPr>
                </pic:pic>
              </a:graphicData>
            </a:graphic>
          </wp:inline>
        </w:drawing>
      </w:r>
    </w:p>
    <w:p w14:paraId="04CAEB4D" w14:textId="77777777" w:rsidR="001061B1" w:rsidRDefault="001061B1">
      <w: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62ECD8ED" w14:textId="77777777" w:rsidTr="001061B1">
        <w:tc>
          <w:tcPr>
            <w:tcW w:w="15640" w:type="dxa"/>
            <w:gridSpan w:val="2"/>
            <w:tcMar>
              <w:top w:w="20" w:type="nil"/>
              <w:left w:w="20" w:type="nil"/>
              <w:bottom w:w="20" w:type="nil"/>
              <w:right w:w="20" w:type="nil"/>
            </w:tcMar>
            <w:vAlign w:val="center"/>
          </w:tcPr>
          <w:p w14:paraId="77B1A13E" w14:textId="77777777" w:rsidR="00392E35" w:rsidRDefault="00392E35" w:rsidP="001061B1">
            <w:pPr>
              <w:widowControl w:val="0"/>
              <w:autoSpaceDE w:val="0"/>
              <w:autoSpaceDN w:val="0"/>
              <w:adjustRightInd w:val="0"/>
              <w:rPr>
                <w:rFonts w:ascii="Times" w:hAnsi="Times" w:cs="Times"/>
              </w:rPr>
            </w:pPr>
          </w:p>
          <w:p w14:paraId="7483B12B" w14:textId="77777777" w:rsidR="00392E35" w:rsidRDefault="00392E35" w:rsidP="001061B1">
            <w:pPr>
              <w:widowControl w:val="0"/>
              <w:autoSpaceDE w:val="0"/>
              <w:autoSpaceDN w:val="0"/>
              <w:adjustRightInd w:val="0"/>
              <w:rPr>
                <w:rFonts w:ascii="Times" w:hAnsi="Times" w:cs="Times"/>
              </w:rPr>
            </w:pPr>
          </w:p>
          <w:p w14:paraId="7B30C35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EU DATA DIRECTIVE (95/46/EC)</w:t>
            </w:r>
          </w:p>
          <w:p w14:paraId="18C1EEA4" w14:textId="77777777" w:rsidR="00392E35" w:rsidRDefault="00392E35" w:rsidP="001061B1">
            <w:pPr>
              <w:widowControl w:val="0"/>
              <w:autoSpaceDE w:val="0"/>
              <w:autoSpaceDN w:val="0"/>
              <w:adjustRightInd w:val="0"/>
              <w:rPr>
                <w:rFonts w:ascii="Times" w:hAnsi="Times" w:cs="Times"/>
              </w:rPr>
            </w:pPr>
          </w:p>
        </w:tc>
      </w:tr>
      <w:tr w:rsidR="00392E35" w14:paraId="3616ECBC"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34AE3A6" w14:textId="77777777" w:rsidR="00392E35" w:rsidRDefault="00392E35" w:rsidP="001061B1">
            <w:pPr>
              <w:widowControl w:val="0"/>
              <w:autoSpaceDE w:val="0"/>
              <w:autoSpaceDN w:val="0"/>
              <w:adjustRightInd w:val="0"/>
              <w:rPr>
                <w:rFonts w:ascii="Times" w:hAnsi="Times" w:cs="Times"/>
              </w:rPr>
            </w:pPr>
          </w:p>
          <w:p w14:paraId="5B0C323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EU 95-­1</w:t>
            </w:r>
          </w:p>
          <w:p w14:paraId="7DEE684D"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BB43A48" wp14:editId="3C2C9FD1">
                  <wp:extent cx="733425" cy="889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E243E65"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0F7A7C3D" w14:textId="77777777" w:rsidR="00392E35" w:rsidRDefault="00392E35" w:rsidP="001061B1">
            <w:pPr>
              <w:widowControl w:val="0"/>
              <w:autoSpaceDE w:val="0"/>
              <w:autoSpaceDN w:val="0"/>
              <w:adjustRightInd w:val="0"/>
              <w:rPr>
                <w:rFonts w:ascii="Times" w:hAnsi="Times" w:cs="Times"/>
              </w:rPr>
            </w:pPr>
          </w:p>
          <w:p w14:paraId="68FCF7F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Member States shall provide that personal data must be processed fairly and lawfully.</w:t>
            </w:r>
          </w:p>
          <w:p w14:paraId="4BC0B2D7" w14:textId="77777777" w:rsidR="00392E35" w:rsidRDefault="00392E35" w:rsidP="001061B1">
            <w:pPr>
              <w:widowControl w:val="0"/>
              <w:autoSpaceDE w:val="0"/>
              <w:autoSpaceDN w:val="0"/>
              <w:adjustRightInd w:val="0"/>
              <w:rPr>
                <w:rFonts w:ascii="Times" w:hAnsi="Times" w:cs="Times"/>
              </w:rPr>
            </w:pPr>
          </w:p>
          <w:p w14:paraId="3A99B73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6FBEF98" wp14:editId="5A234573">
                  <wp:extent cx="8890" cy="889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630634F0" w14:textId="77777777" w:rsidTr="001061B1">
        <w:tblPrEx>
          <w:tblBorders>
            <w:top w:val="none" w:sz="0" w:space="0" w:color="auto"/>
          </w:tblBorders>
        </w:tblPrEx>
        <w:tc>
          <w:tcPr>
            <w:tcW w:w="2700" w:type="dxa"/>
            <w:tcMar>
              <w:top w:w="20" w:type="nil"/>
              <w:left w:w="20" w:type="nil"/>
              <w:bottom w:w="20" w:type="nil"/>
              <w:right w:w="20" w:type="nil"/>
            </w:tcMar>
            <w:vAlign w:val="center"/>
          </w:tcPr>
          <w:p w14:paraId="2884B8C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EU 95-­2</w:t>
            </w:r>
          </w:p>
        </w:tc>
        <w:tc>
          <w:tcPr>
            <w:tcW w:w="12940" w:type="dxa"/>
            <w:tcMar>
              <w:top w:w="20" w:type="nil"/>
              <w:left w:w="20" w:type="nil"/>
              <w:bottom w:w="20" w:type="nil"/>
              <w:right w:w="20" w:type="nil"/>
            </w:tcMar>
            <w:vAlign w:val="center"/>
          </w:tcPr>
          <w:p w14:paraId="06B13A8E" w14:textId="77777777" w:rsidR="00392E35" w:rsidRDefault="00392E35" w:rsidP="001061B1">
            <w:pPr>
              <w:widowControl w:val="0"/>
              <w:autoSpaceDE w:val="0"/>
              <w:autoSpaceDN w:val="0"/>
              <w:adjustRightInd w:val="0"/>
              <w:rPr>
                <w:rFonts w:ascii="Times" w:hAnsi="Times" w:cs="Times"/>
              </w:rPr>
            </w:pPr>
          </w:p>
          <w:p w14:paraId="58201D0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Member States shall provide that personal data must be collected for specified, explicit and legitimate purposes and not further processed in a way incompatible with those purposes. Further processing of data for historical, statistical or scientific purposes shall not be considered as incompatible provided that Member States provide appropriate safeguards.</w:t>
            </w:r>
          </w:p>
        </w:tc>
      </w:tr>
      <w:tr w:rsidR="00392E35" w14:paraId="13C9DFB8"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029B92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62C4591" wp14:editId="3B7577A9">
                  <wp:extent cx="733425" cy="889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5BB0B81A" w14:textId="77777777" w:rsidR="00392E35" w:rsidRDefault="00392E35" w:rsidP="001061B1">
            <w:pPr>
              <w:widowControl w:val="0"/>
              <w:autoSpaceDE w:val="0"/>
              <w:autoSpaceDN w:val="0"/>
              <w:adjustRightInd w:val="0"/>
              <w:rPr>
                <w:rFonts w:ascii="Times" w:hAnsi="Times" w:cs="Times"/>
              </w:rPr>
            </w:pPr>
          </w:p>
          <w:p w14:paraId="25939A5C" w14:textId="77777777" w:rsidR="00392E35" w:rsidRDefault="00392E35" w:rsidP="001061B1">
            <w:pPr>
              <w:widowControl w:val="0"/>
              <w:autoSpaceDE w:val="0"/>
              <w:autoSpaceDN w:val="0"/>
              <w:adjustRightInd w:val="0"/>
              <w:rPr>
                <w:rFonts w:ascii="Times" w:hAnsi="Times" w:cs="Times"/>
              </w:rPr>
            </w:pPr>
          </w:p>
          <w:p w14:paraId="2A95864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EU 95-­3</w:t>
            </w:r>
          </w:p>
          <w:p w14:paraId="454D16E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47C59C6" wp14:editId="518CD06E">
                  <wp:extent cx="733425" cy="889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9737B59"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1E4FD55C" w14:textId="77777777" w:rsidR="00392E35" w:rsidRDefault="00392E35" w:rsidP="001061B1">
            <w:pPr>
              <w:widowControl w:val="0"/>
              <w:autoSpaceDE w:val="0"/>
              <w:autoSpaceDN w:val="0"/>
              <w:adjustRightInd w:val="0"/>
              <w:rPr>
                <w:rFonts w:ascii="Times" w:hAnsi="Times" w:cs="Times"/>
              </w:rPr>
            </w:pPr>
          </w:p>
          <w:p w14:paraId="77B8DD98" w14:textId="77777777" w:rsidR="00392E35" w:rsidRDefault="00392E35" w:rsidP="001061B1">
            <w:pPr>
              <w:widowControl w:val="0"/>
              <w:autoSpaceDE w:val="0"/>
              <w:autoSpaceDN w:val="0"/>
              <w:adjustRightInd w:val="0"/>
              <w:rPr>
                <w:rFonts w:ascii="Times" w:hAnsi="Times" w:cs="Times"/>
              </w:rPr>
            </w:pPr>
          </w:p>
          <w:p w14:paraId="0A1A12BF" w14:textId="77777777" w:rsidR="00392E35" w:rsidRDefault="00392E35" w:rsidP="001061B1">
            <w:pPr>
              <w:widowControl w:val="0"/>
              <w:autoSpaceDE w:val="0"/>
              <w:autoSpaceDN w:val="0"/>
              <w:adjustRightInd w:val="0"/>
              <w:rPr>
                <w:rFonts w:ascii="Times" w:hAnsi="Times" w:cs="Times"/>
              </w:rPr>
            </w:pPr>
          </w:p>
          <w:p w14:paraId="254DED0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Member States shall provide that personal data must be adequate, relevant and not excessive in relation to the purposes for which they are collected and/or further processed.</w:t>
            </w:r>
          </w:p>
          <w:p w14:paraId="398BC006" w14:textId="77777777" w:rsidR="00392E35" w:rsidRDefault="00392E35" w:rsidP="001061B1">
            <w:pPr>
              <w:widowControl w:val="0"/>
              <w:autoSpaceDE w:val="0"/>
              <w:autoSpaceDN w:val="0"/>
              <w:adjustRightInd w:val="0"/>
              <w:rPr>
                <w:rFonts w:ascii="Times" w:hAnsi="Times" w:cs="Times"/>
              </w:rPr>
            </w:pPr>
          </w:p>
          <w:p w14:paraId="415277C7" w14:textId="77777777" w:rsidR="00392E35" w:rsidRDefault="00392E35" w:rsidP="001061B1">
            <w:pPr>
              <w:widowControl w:val="0"/>
              <w:autoSpaceDE w:val="0"/>
              <w:autoSpaceDN w:val="0"/>
              <w:adjustRightInd w:val="0"/>
              <w:rPr>
                <w:rFonts w:ascii="Times" w:hAnsi="Times" w:cs="Times"/>
              </w:rPr>
            </w:pPr>
          </w:p>
        </w:tc>
      </w:tr>
      <w:tr w:rsidR="00392E35" w14:paraId="193565EE" w14:textId="77777777" w:rsidTr="001061B1">
        <w:tblPrEx>
          <w:tblBorders>
            <w:top w:val="none" w:sz="0" w:space="0" w:color="auto"/>
          </w:tblBorders>
        </w:tblPrEx>
        <w:tc>
          <w:tcPr>
            <w:tcW w:w="2700" w:type="dxa"/>
            <w:tcMar>
              <w:top w:w="20" w:type="nil"/>
              <w:left w:w="20" w:type="nil"/>
              <w:bottom w:w="20" w:type="nil"/>
              <w:right w:w="20" w:type="nil"/>
            </w:tcMar>
            <w:vAlign w:val="center"/>
          </w:tcPr>
          <w:p w14:paraId="429841D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EU 95-­4</w:t>
            </w:r>
          </w:p>
        </w:tc>
        <w:tc>
          <w:tcPr>
            <w:tcW w:w="12940" w:type="dxa"/>
            <w:tcMar>
              <w:top w:w="20" w:type="nil"/>
              <w:left w:w="20" w:type="nil"/>
              <w:bottom w:w="20" w:type="nil"/>
              <w:right w:w="20" w:type="nil"/>
            </w:tcMar>
            <w:vAlign w:val="center"/>
          </w:tcPr>
          <w:p w14:paraId="66222D64" w14:textId="77777777" w:rsidR="00392E35" w:rsidRDefault="00392E35" w:rsidP="001061B1">
            <w:pPr>
              <w:widowControl w:val="0"/>
              <w:autoSpaceDE w:val="0"/>
              <w:autoSpaceDN w:val="0"/>
              <w:adjustRightInd w:val="0"/>
              <w:rPr>
                <w:rFonts w:ascii="Times" w:hAnsi="Times" w:cs="Times"/>
              </w:rPr>
            </w:pPr>
          </w:p>
          <w:p w14:paraId="48344B3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Member States shall provide that personal data must be accurate and, where necessary, kept up to date; every reasonable step must be taken to ensure that data which are inaccurate or incomplete, having regard to the purposes for which they were collected or for which they are further processed, are erased or rectified.</w:t>
            </w:r>
          </w:p>
        </w:tc>
      </w:tr>
      <w:tr w:rsidR="00392E35" w14:paraId="4D3AD71E" w14:textId="77777777" w:rsidTr="001061B1">
        <w:tc>
          <w:tcPr>
            <w:tcW w:w="2700" w:type="dxa"/>
            <w:tcMar>
              <w:top w:w="20" w:type="nil"/>
              <w:left w:w="20" w:type="nil"/>
              <w:bottom w:w="20" w:type="nil"/>
              <w:right w:w="20" w:type="nil"/>
            </w:tcMar>
            <w:vAlign w:val="center"/>
          </w:tcPr>
          <w:p w14:paraId="309407B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224DB16" wp14:editId="7AF5ADA3">
                  <wp:extent cx="733425" cy="889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9F9EB4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EU 95-­5</w:t>
            </w:r>
          </w:p>
          <w:p w14:paraId="43C3C1C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E132D77" wp14:editId="00C413C3">
                  <wp:extent cx="733425" cy="889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7EEF2D2"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34E64D36" w14:textId="77777777" w:rsidR="00392E35" w:rsidRDefault="00392E35" w:rsidP="001061B1">
            <w:pPr>
              <w:widowControl w:val="0"/>
              <w:autoSpaceDE w:val="0"/>
              <w:autoSpaceDN w:val="0"/>
              <w:adjustRightInd w:val="0"/>
              <w:rPr>
                <w:rFonts w:ascii="Times" w:hAnsi="Times" w:cs="Times"/>
              </w:rPr>
            </w:pPr>
          </w:p>
          <w:p w14:paraId="022CF22E" w14:textId="77777777" w:rsidR="00392E35" w:rsidRDefault="00392E35" w:rsidP="001061B1">
            <w:pPr>
              <w:widowControl w:val="0"/>
              <w:autoSpaceDE w:val="0"/>
              <w:autoSpaceDN w:val="0"/>
              <w:adjustRightInd w:val="0"/>
              <w:rPr>
                <w:rFonts w:ascii="Times" w:hAnsi="Times" w:cs="Times"/>
              </w:rPr>
            </w:pPr>
          </w:p>
          <w:p w14:paraId="11536EDC" w14:textId="77777777" w:rsidR="00392E35" w:rsidRDefault="00392E35" w:rsidP="001061B1">
            <w:pPr>
              <w:widowControl w:val="0"/>
              <w:autoSpaceDE w:val="0"/>
              <w:autoSpaceDN w:val="0"/>
              <w:adjustRightInd w:val="0"/>
              <w:rPr>
                <w:rFonts w:ascii="Times" w:hAnsi="Times" w:cs="Times"/>
              </w:rPr>
            </w:pPr>
          </w:p>
          <w:p w14:paraId="48D09E7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Member States shall provide that personal data must be kept in a form which permits identification of data subjects for no longer than is necessary for the purposes for which the data were collected or for which they are further processed. Member States shall lay down appropriate safeguards for personal data stored for longer periods for historical, statistical or scientific use.</w:t>
            </w:r>
          </w:p>
          <w:p w14:paraId="065C93C7" w14:textId="77777777" w:rsidR="00392E35" w:rsidRDefault="00392E35" w:rsidP="001061B1">
            <w:pPr>
              <w:widowControl w:val="0"/>
              <w:autoSpaceDE w:val="0"/>
              <w:autoSpaceDN w:val="0"/>
              <w:adjustRightInd w:val="0"/>
              <w:rPr>
                <w:rFonts w:ascii="Times" w:hAnsi="Times" w:cs="Times"/>
              </w:rPr>
            </w:pPr>
          </w:p>
          <w:p w14:paraId="289DEA8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D36D808" wp14:editId="3C0AB3F4">
                  <wp:extent cx="8890" cy="889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655B7BD4"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01A65F34" wp14:editId="669EECE9">
            <wp:extent cx="8890" cy="889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1AA5D5E" w14:textId="77777777" w:rsidR="001061B1"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79F38820" wp14:editId="0EBA24FF">
            <wp:extent cx="8890" cy="889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7FCCA175" w14:textId="77777777" w:rsidR="001061B1" w:rsidRDefault="001061B1">
      <w:pPr>
        <w:rPr>
          <w:rFonts w:ascii="Times" w:hAnsi="Times" w:cs="Times"/>
        </w:rPr>
      </w:pPr>
      <w:r>
        <w:rPr>
          <w:rFonts w:ascii="Times" w:hAnsi="Times" w:cs="Times"/>
        </w:rPr>
        <w:br w:type="page"/>
      </w:r>
    </w:p>
    <w:p w14:paraId="685AFC30" w14:textId="77777777" w:rsidR="00392E35" w:rsidRDefault="00392E35" w:rsidP="00392E35">
      <w:pPr>
        <w:widowControl w:val="0"/>
        <w:autoSpaceDE w:val="0"/>
        <w:autoSpaceDN w:val="0"/>
        <w:adjustRightInd w:val="0"/>
        <w:rPr>
          <w:rFonts w:ascii="Times" w:hAnsi="Times" w:cs="Times"/>
        </w:rPr>
      </w:pPr>
    </w:p>
    <w:p w14:paraId="0589BE65" w14:textId="77777777" w:rsidR="00392E35" w:rsidRDefault="00392E35" w:rsidP="00392E35">
      <w:pPr>
        <w:widowControl w:val="0"/>
        <w:autoSpaceDE w:val="0"/>
        <w:autoSpaceDN w:val="0"/>
        <w:adjustRightInd w:val="0"/>
        <w:rPr>
          <w:rFonts w:ascii="Times" w:hAnsi="Times" w:cs="Times"/>
        </w:rPr>
      </w:pPr>
    </w:p>
    <w:p w14:paraId="1059CCF6"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EU DATA DIRECTIVE (2002/58/EC)</w:t>
      </w:r>
    </w:p>
    <w:p w14:paraId="6018A98B"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1629F75F" wp14:editId="6303BBD8">
            <wp:extent cx="733425" cy="889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D2D31D5"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EU 02-­1</w:t>
      </w:r>
    </w:p>
    <w:p w14:paraId="39DD8747"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2"/>
          <w:szCs w:val="32"/>
        </w:rPr>
        <w:t xml:space="preserve">Article </w:t>
      </w:r>
      <w:proofErr w:type="gramStart"/>
      <w:r>
        <w:rPr>
          <w:rFonts w:ascii="Cambria" w:hAnsi="Cambria" w:cs="Cambria"/>
          <w:b/>
          <w:bCs/>
          <w:sz w:val="32"/>
          <w:szCs w:val="32"/>
        </w:rPr>
        <w:t>4 -­ Security</w:t>
      </w:r>
      <w:proofErr w:type="gramEnd"/>
    </w:p>
    <w:p w14:paraId="029B92E7"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 xml:space="preserve">1. The provider of a publicly available electronic communications service must take appropriate technical and </w:t>
      </w:r>
      <w:proofErr w:type="spellStart"/>
      <w:r>
        <w:rPr>
          <w:rFonts w:ascii="Cambria" w:hAnsi="Cambria" w:cs="Cambria"/>
          <w:sz w:val="32"/>
          <w:szCs w:val="32"/>
        </w:rPr>
        <w:t>organisational</w:t>
      </w:r>
      <w:proofErr w:type="spellEnd"/>
      <w:r>
        <w:rPr>
          <w:rFonts w:ascii="Cambria" w:hAnsi="Cambria" w:cs="Cambria"/>
          <w:sz w:val="32"/>
          <w:szCs w:val="32"/>
        </w:rPr>
        <w:t xml:space="preserve"> measures to safeguard security of its services, if necessary in conjunction with the provider of the public communications network with respect to network security. Having regard to the state of the art and the cost of their implementation, these measures shall ensure a level of security appropriate to the risk presented. (Article 4, Security)</w:t>
      </w:r>
    </w:p>
    <w:p w14:paraId="255F4ECF" w14:textId="77777777" w:rsidR="00392E35" w:rsidRDefault="00392E35" w:rsidP="00392E35">
      <w:pPr>
        <w:widowControl w:val="0"/>
        <w:autoSpaceDE w:val="0"/>
        <w:autoSpaceDN w:val="0"/>
        <w:adjustRightInd w:val="0"/>
        <w:rPr>
          <w:rFonts w:ascii="Times" w:hAnsi="Times" w:cs="Times"/>
        </w:rPr>
      </w:pPr>
    </w:p>
    <w:p w14:paraId="545F1917" w14:textId="77777777" w:rsidR="00392E35" w:rsidRDefault="00392E35" w:rsidP="00392E35">
      <w:pPr>
        <w:widowControl w:val="0"/>
        <w:autoSpaceDE w:val="0"/>
        <w:autoSpaceDN w:val="0"/>
        <w:adjustRightInd w:val="0"/>
        <w:rPr>
          <w:rFonts w:ascii="Times" w:hAnsi="Times" w:cs="Times"/>
        </w:rPr>
      </w:pPr>
    </w:p>
    <w:p w14:paraId="5F52798B"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EU 02-­2</w:t>
      </w:r>
    </w:p>
    <w:tbl>
      <w:tblPr>
        <w:tblW w:w="15540" w:type="dxa"/>
        <w:tblBorders>
          <w:top w:val="nil"/>
          <w:left w:val="nil"/>
          <w:right w:val="nil"/>
        </w:tblBorders>
        <w:tblLayout w:type="fixed"/>
        <w:tblLook w:val="0000" w:firstRow="0" w:lastRow="0" w:firstColumn="0" w:lastColumn="0" w:noHBand="0" w:noVBand="0"/>
      </w:tblPr>
      <w:tblGrid>
        <w:gridCol w:w="15540"/>
      </w:tblGrid>
      <w:tr w:rsidR="00392E35" w14:paraId="7127F141" w14:textId="77777777" w:rsidTr="008B0C3D">
        <w:tc>
          <w:tcPr>
            <w:tcW w:w="15540" w:type="dxa"/>
            <w:tcBorders>
              <w:left w:val="single" w:sz="40" w:space="0" w:color="auto"/>
            </w:tcBorders>
            <w:shd w:val="clear" w:color="auto" w:fill="FDF8E7"/>
            <w:tcMar>
              <w:top w:w="20" w:type="nil"/>
              <w:left w:w="20" w:type="nil"/>
              <w:bottom w:w="20" w:type="nil"/>
              <w:right w:w="20" w:type="nil"/>
            </w:tcMar>
            <w:vAlign w:val="center"/>
          </w:tcPr>
          <w:p w14:paraId="7A0DC2CD" w14:textId="77777777" w:rsidR="00392E35" w:rsidRDefault="00392E35" w:rsidP="001061B1">
            <w:pPr>
              <w:widowControl w:val="0"/>
              <w:autoSpaceDE w:val="0"/>
              <w:autoSpaceDN w:val="0"/>
              <w:adjustRightInd w:val="0"/>
              <w:rPr>
                <w:rFonts w:ascii="Times" w:hAnsi="Times" w:cs="Times"/>
              </w:rPr>
            </w:pPr>
          </w:p>
          <w:p w14:paraId="7CF7359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2"/>
                <w:szCs w:val="32"/>
              </w:rPr>
              <w:t>Article 5 -­Confidentiality of the communications</w:t>
            </w:r>
          </w:p>
          <w:p w14:paraId="32D003A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1. Member States shall ensure the confidentiality of communications</w:t>
            </w:r>
          </w:p>
        </w:tc>
      </w:tr>
      <w:tr w:rsidR="00392E35" w14:paraId="0E2ADB34" w14:textId="77777777" w:rsidTr="008B0C3D">
        <w:tblPrEx>
          <w:tblBorders>
            <w:top w:val="none" w:sz="0" w:space="0" w:color="auto"/>
          </w:tblBorders>
        </w:tblPrEx>
        <w:tc>
          <w:tcPr>
            <w:tcW w:w="15540" w:type="dxa"/>
            <w:tcBorders>
              <w:left w:val="single" w:sz="40" w:space="0" w:color="auto"/>
            </w:tcBorders>
            <w:shd w:val="clear" w:color="auto" w:fill="FDF8E7"/>
            <w:tcMar>
              <w:top w:w="20" w:type="nil"/>
              <w:left w:w="20" w:type="nil"/>
              <w:bottom w:w="20" w:type="nil"/>
              <w:right w:w="20" w:type="nil"/>
            </w:tcMar>
            <w:vAlign w:val="center"/>
          </w:tcPr>
          <w:p w14:paraId="245F4C8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and the related traffic data by means of a public communications network and publicly available electronic communications services, through national legislation. In particular, they shall prohibit</w:t>
            </w:r>
          </w:p>
          <w:p w14:paraId="770822C5" w14:textId="77777777" w:rsidR="00392E35" w:rsidRDefault="00392E35" w:rsidP="001061B1">
            <w:pPr>
              <w:widowControl w:val="0"/>
              <w:autoSpaceDE w:val="0"/>
              <w:autoSpaceDN w:val="0"/>
              <w:adjustRightInd w:val="0"/>
              <w:rPr>
                <w:rFonts w:ascii="Times" w:hAnsi="Times" w:cs="Times"/>
              </w:rPr>
            </w:pPr>
          </w:p>
        </w:tc>
      </w:tr>
      <w:tr w:rsidR="00392E35" w14:paraId="36C2906D" w14:textId="77777777" w:rsidTr="008B0C3D">
        <w:tc>
          <w:tcPr>
            <w:tcW w:w="15540" w:type="dxa"/>
            <w:tcBorders>
              <w:left w:val="single" w:sz="40" w:space="0" w:color="auto"/>
            </w:tcBorders>
            <w:shd w:val="clear" w:color="auto" w:fill="FDF8E7"/>
            <w:tcMar>
              <w:top w:w="20" w:type="nil"/>
              <w:left w:w="20" w:type="nil"/>
              <w:bottom w:w="20" w:type="nil"/>
              <w:right w:w="20" w:type="nil"/>
            </w:tcMar>
            <w:vAlign w:val="center"/>
          </w:tcPr>
          <w:p w14:paraId="1D28024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 xml:space="preserve">listening, tapping, storage or other kinds of interception or surveillance of communications and the related traffic data by persons other than users, without the consent of the users concerned, except when legally </w:t>
            </w:r>
            <w:proofErr w:type="spellStart"/>
            <w:r>
              <w:rPr>
                <w:rFonts w:ascii="Cambria" w:hAnsi="Cambria" w:cs="Cambria"/>
                <w:sz w:val="32"/>
                <w:szCs w:val="32"/>
              </w:rPr>
              <w:t>authorised</w:t>
            </w:r>
            <w:proofErr w:type="spellEnd"/>
            <w:r>
              <w:rPr>
                <w:rFonts w:ascii="Cambria" w:hAnsi="Cambria" w:cs="Cambria"/>
                <w:sz w:val="32"/>
                <w:szCs w:val="32"/>
              </w:rPr>
              <w:t xml:space="preserve"> to do so in accordance with Article 15(1). This paragraph shall not prevent technical storage which is necessary for the conveyance of a communication without prejudice to the principle of confidentiality. (Article 5, Confidentiality)</w:t>
            </w:r>
          </w:p>
          <w:p w14:paraId="22EC33F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 xml:space="preserve">2. Paragraph 1 shall not affect any legally </w:t>
            </w:r>
            <w:proofErr w:type="spellStart"/>
            <w:r>
              <w:rPr>
                <w:rFonts w:ascii="Cambria" w:hAnsi="Cambria" w:cs="Cambria"/>
                <w:sz w:val="32"/>
                <w:szCs w:val="32"/>
              </w:rPr>
              <w:t>authorised</w:t>
            </w:r>
            <w:proofErr w:type="spellEnd"/>
            <w:r>
              <w:rPr>
                <w:rFonts w:ascii="Cambria" w:hAnsi="Cambria" w:cs="Cambria"/>
                <w:sz w:val="32"/>
                <w:szCs w:val="32"/>
              </w:rPr>
              <w:t xml:space="preserve"> recording of communications and the related traffic data when carried out in the course of lawful business practice for the purpose of providing evidence of a commercial transaction or of any other business communication. (Article 5, Confidentiality)</w:t>
            </w:r>
          </w:p>
          <w:p w14:paraId="5A9239DC" w14:textId="77777777" w:rsidR="00392E35" w:rsidRDefault="00392E35" w:rsidP="001061B1">
            <w:pPr>
              <w:widowControl w:val="0"/>
              <w:autoSpaceDE w:val="0"/>
              <w:autoSpaceDN w:val="0"/>
              <w:adjustRightInd w:val="0"/>
              <w:rPr>
                <w:rFonts w:ascii="Times" w:hAnsi="Times" w:cs="Times"/>
              </w:rPr>
            </w:pPr>
          </w:p>
        </w:tc>
      </w:tr>
    </w:tbl>
    <w:p w14:paraId="612B87D4" w14:textId="77777777" w:rsidR="00392E35" w:rsidRDefault="00392E35" w:rsidP="00392E35">
      <w:pPr>
        <w:widowControl w:val="0"/>
        <w:autoSpaceDE w:val="0"/>
        <w:autoSpaceDN w:val="0"/>
        <w:adjustRightInd w:val="0"/>
        <w:rPr>
          <w:rFonts w:ascii="Times" w:hAnsi="Times" w:cs="Times"/>
        </w:rPr>
      </w:pPr>
    </w:p>
    <w:p w14:paraId="5E06AEE0"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0"/>
          <w:szCs w:val="30"/>
        </w:rPr>
        <w:t>2. In case of a particular risk of a breach of the security of the network, the provider of a publicly available electronic communications service must inform the subscribers concerning such risk and, where the risk lies outside the scope of the measures to be taken by the service provider, of any possible remedies, including an indication of the likely costs involved. (Article 4, Security)</w:t>
      </w:r>
    </w:p>
    <w:p w14:paraId="416F9F91" w14:textId="77777777" w:rsidR="00392E35" w:rsidRDefault="00392E35" w:rsidP="00392E35">
      <w:pPr>
        <w:widowControl w:val="0"/>
        <w:autoSpaceDE w:val="0"/>
        <w:autoSpaceDN w:val="0"/>
        <w:adjustRightInd w:val="0"/>
        <w:rPr>
          <w:rFonts w:ascii="Times" w:hAnsi="Times" w:cs="Times"/>
        </w:rPr>
      </w:pPr>
    </w:p>
    <w:p w14:paraId="72494F7F"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0"/>
          <w:szCs w:val="30"/>
        </w:rPr>
        <w:t>3. Member States shall ensure that the use of electronic communications networks to store information or to gain access to information stored in the terminal equipment of a subscriber or user is only allowed on condition that the subscriber or user concerned is provided with clear and comprehensive information in accordance with Directive 95/46/EC, inter alia about the purposes of the processing, and is offered the right to refuse such processing by the data controller. This shall not prevent any technical storage or access for the sole purpose of carrying out or facilitating the transmission of a communication over an electronic communications network, or as strictly necessary in order to provide an information society service explicitly requested by the subscriber or user. (Article 5, Confidentiality)</w:t>
      </w:r>
    </w:p>
    <w:p w14:paraId="017BA278" w14:textId="77777777" w:rsidR="00392E35" w:rsidRDefault="00392E35" w:rsidP="00392E35">
      <w:pPr>
        <w:widowControl w:val="0"/>
        <w:autoSpaceDE w:val="0"/>
        <w:autoSpaceDN w:val="0"/>
        <w:adjustRightInd w:val="0"/>
        <w:rPr>
          <w:rFonts w:ascii="Times" w:hAnsi="Times" w:cs="Times"/>
        </w:rPr>
      </w:pPr>
    </w:p>
    <w:p w14:paraId="7F147549" w14:textId="77777777" w:rsidR="00392E35" w:rsidRDefault="00392E35" w:rsidP="00392E35">
      <w:pPr>
        <w:widowControl w:val="0"/>
        <w:autoSpaceDE w:val="0"/>
        <w:autoSpaceDN w:val="0"/>
        <w:adjustRightInd w:val="0"/>
        <w:rPr>
          <w:rFonts w:ascii="Times" w:hAnsi="Times" w:cs="Times"/>
        </w:rPr>
      </w:pPr>
    </w:p>
    <w:p w14:paraId="4EE46B5B"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EU 02-­3</w:t>
      </w:r>
    </w:p>
    <w:tbl>
      <w:tblPr>
        <w:tblW w:w="0" w:type="auto"/>
        <w:tblBorders>
          <w:top w:val="nil"/>
          <w:left w:val="nil"/>
          <w:right w:val="nil"/>
        </w:tblBorders>
        <w:tblLayout w:type="fixed"/>
        <w:tblLook w:val="0000" w:firstRow="0" w:lastRow="0" w:firstColumn="0" w:lastColumn="0" w:noHBand="0" w:noVBand="0"/>
      </w:tblPr>
      <w:tblGrid>
        <w:gridCol w:w="15540"/>
      </w:tblGrid>
      <w:tr w:rsidR="00392E35" w14:paraId="2D45E5C7" w14:textId="77777777" w:rsidTr="001061B1">
        <w:tc>
          <w:tcPr>
            <w:tcW w:w="15540" w:type="dxa"/>
            <w:tcBorders>
              <w:left w:val="single" w:sz="40" w:space="0" w:color="auto"/>
            </w:tcBorders>
            <w:shd w:val="clear" w:color="auto" w:fill="FDF8E7"/>
            <w:tcMar>
              <w:top w:w="20" w:type="nil"/>
              <w:left w:w="20" w:type="nil"/>
              <w:bottom w:w="20" w:type="nil"/>
              <w:right w:w="20" w:type="nil"/>
            </w:tcMar>
            <w:vAlign w:val="center"/>
          </w:tcPr>
          <w:p w14:paraId="2BF74E69" w14:textId="77777777" w:rsidR="00392E35" w:rsidRDefault="00392E35" w:rsidP="001061B1">
            <w:pPr>
              <w:widowControl w:val="0"/>
              <w:autoSpaceDE w:val="0"/>
              <w:autoSpaceDN w:val="0"/>
              <w:adjustRightInd w:val="0"/>
              <w:rPr>
                <w:rFonts w:ascii="Times" w:hAnsi="Times" w:cs="Times"/>
              </w:rPr>
            </w:pPr>
          </w:p>
          <w:p w14:paraId="4987EF8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2"/>
                <w:szCs w:val="32"/>
              </w:rPr>
              <w:t>Article 6 -­ Traffic data</w:t>
            </w:r>
          </w:p>
          <w:p w14:paraId="7EFC0E2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1. Traffic data relating to subscribers and users processed and stored by the provider of a public communications network or publicly available electronic communications service must be erased or made anonymous when it is no longer needed for the purpose of the transmission of a communication without prejudice to paragraphs 2, 3 and 5 of this Article and Article 15(1). (Article 6, Traffic data)</w:t>
            </w:r>
          </w:p>
          <w:p w14:paraId="26B7529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2. Traffic data necessary for the purposes of subscriber billing and interconnection payments may be processed. Such processing is permissible only up to the end of the period during which the bill may lawfully be challenged or payment pursued. (Article 6, Traffic data)</w:t>
            </w:r>
          </w:p>
          <w:p w14:paraId="61E8710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3. For the purpose of marketing electronic communications services or for the provision of value added services, the provider of a publicly available electronic communications service may process the data</w:t>
            </w:r>
          </w:p>
        </w:tc>
      </w:tr>
      <w:tr w:rsidR="00392E35" w14:paraId="75CA0C76" w14:textId="77777777" w:rsidTr="001061B1">
        <w:tblPrEx>
          <w:tblBorders>
            <w:top w:val="none" w:sz="0" w:space="0" w:color="auto"/>
          </w:tblBorders>
        </w:tblPrEx>
        <w:tc>
          <w:tcPr>
            <w:tcW w:w="15540" w:type="dxa"/>
            <w:tcBorders>
              <w:left w:val="single" w:sz="40" w:space="0" w:color="auto"/>
            </w:tcBorders>
            <w:shd w:val="clear" w:color="auto" w:fill="FDF8E7"/>
            <w:tcMar>
              <w:top w:w="20" w:type="nil"/>
              <w:left w:w="20" w:type="nil"/>
              <w:bottom w:w="20" w:type="nil"/>
              <w:right w:w="20" w:type="nil"/>
            </w:tcMar>
            <w:vAlign w:val="center"/>
          </w:tcPr>
          <w:p w14:paraId="6D8CC5E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referred to in paragraph 1 to the extent and for the duration necessary for such services or marketing, if the subscriber or user to whom the data relate has given his/her consent. Users or subscribers shall be given the possibility to withdraw their consent for the</w:t>
            </w:r>
          </w:p>
          <w:p w14:paraId="4C911B1D" w14:textId="77777777" w:rsidR="00392E35" w:rsidRDefault="00392E35" w:rsidP="001061B1">
            <w:pPr>
              <w:widowControl w:val="0"/>
              <w:autoSpaceDE w:val="0"/>
              <w:autoSpaceDN w:val="0"/>
              <w:adjustRightInd w:val="0"/>
              <w:rPr>
                <w:rFonts w:ascii="Times" w:hAnsi="Times" w:cs="Times"/>
              </w:rPr>
            </w:pPr>
          </w:p>
        </w:tc>
      </w:tr>
      <w:tr w:rsidR="00392E35" w14:paraId="73590983" w14:textId="77777777" w:rsidTr="001061B1">
        <w:tblPrEx>
          <w:tblBorders>
            <w:top w:val="none" w:sz="0" w:space="0" w:color="auto"/>
          </w:tblBorders>
        </w:tblPrEx>
        <w:tc>
          <w:tcPr>
            <w:tcW w:w="15540" w:type="dxa"/>
            <w:tcBorders>
              <w:left w:val="single" w:sz="40" w:space="0" w:color="auto"/>
            </w:tcBorders>
            <w:shd w:val="clear" w:color="auto" w:fill="FDF8E7"/>
            <w:tcMar>
              <w:top w:w="20" w:type="nil"/>
              <w:left w:w="20" w:type="nil"/>
              <w:bottom w:w="20" w:type="nil"/>
              <w:right w:w="20" w:type="nil"/>
            </w:tcMar>
            <w:vAlign w:val="center"/>
          </w:tcPr>
          <w:p w14:paraId="634CFE6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processing of traffic data at any time. (Article 6, Traffic data)</w:t>
            </w:r>
          </w:p>
          <w:p w14:paraId="1BC8B93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4. The service provider must inform the subscriber or user of the types of traffic data which are processed and of the duration of such processing for the purposes mentioned in paragraph 2 and, prior to obtaining consent, for the purposes mentioned in paragraph 3. (Article 6, Traffic data)</w:t>
            </w:r>
          </w:p>
          <w:p w14:paraId="7E76603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5. Processing of traffic data, in accordance with paragraphs 1, 2, 3 and 4, must be restricted to persons acting under the authority of</w:t>
            </w:r>
          </w:p>
          <w:p w14:paraId="1E566478" w14:textId="77777777" w:rsidR="00392E35" w:rsidRDefault="00392E35" w:rsidP="001061B1">
            <w:pPr>
              <w:widowControl w:val="0"/>
              <w:autoSpaceDE w:val="0"/>
              <w:autoSpaceDN w:val="0"/>
              <w:adjustRightInd w:val="0"/>
              <w:rPr>
                <w:rFonts w:ascii="Times" w:hAnsi="Times" w:cs="Times"/>
              </w:rPr>
            </w:pPr>
          </w:p>
        </w:tc>
      </w:tr>
      <w:tr w:rsidR="00392E35" w14:paraId="1CC94C64" w14:textId="77777777" w:rsidTr="001061B1">
        <w:tc>
          <w:tcPr>
            <w:tcW w:w="15540" w:type="dxa"/>
            <w:tcBorders>
              <w:left w:val="single" w:sz="40" w:space="0" w:color="auto"/>
            </w:tcBorders>
            <w:shd w:val="clear" w:color="auto" w:fill="FDF8E7"/>
            <w:tcMar>
              <w:top w:w="20" w:type="nil"/>
              <w:left w:w="20" w:type="nil"/>
              <w:bottom w:w="20" w:type="nil"/>
              <w:right w:w="20" w:type="nil"/>
            </w:tcMar>
            <w:vAlign w:val="center"/>
          </w:tcPr>
          <w:p w14:paraId="39CED01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providers of the public communications networks and publicly available electronic communications services handling billing or traffic management, customer enquiries, fraud detection, marketing electronic communications services or providing a value added service, and must be restricted to what is necessary for the purposes of such activities. (Article 6, Traffic data)</w:t>
            </w:r>
          </w:p>
          <w:p w14:paraId="4E11D29A" w14:textId="77777777" w:rsidR="00392E35" w:rsidRDefault="00392E35" w:rsidP="001061B1">
            <w:pPr>
              <w:widowControl w:val="0"/>
              <w:autoSpaceDE w:val="0"/>
              <w:autoSpaceDN w:val="0"/>
              <w:adjustRightInd w:val="0"/>
              <w:rPr>
                <w:rFonts w:ascii="Times" w:hAnsi="Times" w:cs="Times"/>
              </w:rPr>
            </w:pPr>
          </w:p>
        </w:tc>
      </w:tr>
    </w:tbl>
    <w:p w14:paraId="71846820"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214A407C" wp14:editId="3898A7EB">
            <wp:extent cx="733425" cy="889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F9B7E9E" w14:textId="77777777" w:rsidR="008B0C3D" w:rsidRDefault="008B0C3D" w:rsidP="00392E35">
      <w:pPr>
        <w:widowControl w:val="0"/>
        <w:autoSpaceDE w:val="0"/>
        <w:autoSpaceDN w:val="0"/>
        <w:adjustRightInd w:val="0"/>
        <w:spacing w:after="240"/>
        <w:rPr>
          <w:rFonts w:ascii="Cambria" w:hAnsi="Cambria" w:cs="Cambria"/>
          <w:b/>
          <w:bCs/>
          <w:sz w:val="30"/>
          <w:szCs w:val="30"/>
        </w:rPr>
      </w:pPr>
    </w:p>
    <w:p w14:paraId="0B55824A"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EU 02-­4</w:t>
      </w:r>
    </w:p>
    <w:p w14:paraId="6A741358" w14:textId="77777777" w:rsidR="00392E35" w:rsidRDefault="00392E35" w:rsidP="00392E35">
      <w:pPr>
        <w:widowControl w:val="0"/>
        <w:autoSpaceDE w:val="0"/>
        <w:autoSpaceDN w:val="0"/>
        <w:adjustRightInd w:val="0"/>
        <w:rPr>
          <w:rFonts w:ascii="Times" w:hAnsi="Times" w:cs="Times"/>
        </w:rPr>
      </w:pPr>
    </w:p>
    <w:p w14:paraId="0216F53C"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2"/>
          <w:szCs w:val="32"/>
        </w:rPr>
        <w:t xml:space="preserve">Article </w:t>
      </w:r>
      <w:proofErr w:type="gramStart"/>
      <w:r>
        <w:rPr>
          <w:rFonts w:ascii="Cambria" w:hAnsi="Cambria" w:cs="Cambria"/>
          <w:b/>
          <w:bCs/>
          <w:sz w:val="32"/>
          <w:szCs w:val="32"/>
        </w:rPr>
        <w:t>8 -­ Presentation and restriction of calling and connected line identification</w:t>
      </w:r>
      <w:proofErr w:type="gramEnd"/>
    </w:p>
    <w:p w14:paraId="45CA9F3E"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1. Where presentation of calling line identification is offered, the service provider must offer the calling user the possibility, using a simple means and free of charge, of preventing the presentation of the</w:t>
      </w:r>
    </w:p>
    <w:p w14:paraId="094BD9F5" w14:textId="77777777" w:rsidR="00392E35" w:rsidRDefault="00392E35" w:rsidP="00392E35">
      <w:pPr>
        <w:widowControl w:val="0"/>
        <w:autoSpaceDE w:val="0"/>
        <w:autoSpaceDN w:val="0"/>
        <w:adjustRightInd w:val="0"/>
        <w:rPr>
          <w:rFonts w:ascii="Times" w:hAnsi="Times" w:cs="Times"/>
        </w:rPr>
      </w:pPr>
    </w:p>
    <w:p w14:paraId="3DF53A9C"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0"/>
          <w:szCs w:val="30"/>
        </w:rPr>
        <w:t>6. Paragraphs 1, 2, 3 and 5 shall apply without prejudice to the possibility for competent bodies to be informed of traffic data in conformity with applicable legislation with a view to settling disputes, in particular interconnection or billing disputes. (Article 6, Traffic data)</w:t>
      </w:r>
    </w:p>
    <w:p w14:paraId="03D64BC4"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calling line identification on a per-­‐call basis. The calling subscriber must have this possibility on a per-­‐line basis. (Article 8, Caller ID)</w:t>
      </w:r>
    </w:p>
    <w:p w14:paraId="4F25508E"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2. Where presentation of calling line identification is offered, the service provider must offer the called subscriber the possibility, using a simple means and free of charge for reasonable use of this function, of preventing the presentation of the calling line identification of incoming calls. (Article 8, Caller ID)</w:t>
      </w:r>
    </w:p>
    <w:p w14:paraId="659033D2"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3. Where presentation of calling line identification is offered and where the calling line identification is presented prior to the call being established, the service provider must offer the called subscriber the possibility, using a simple means, of rejecting incoming calls where the presentation of the calling line identification has been prevented by the calling user or subscriber. (Article 8, Caller ID)</w:t>
      </w:r>
    </w:p>
    <w:p w14:paraId="6820F021"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4. Where presentation of connected line identification is offered, the service provider must offer the called subscriber the possibility, using a simple means and free of charge, of preventing the presentation of the connected line identification to the calling user. (Article 8, Caller ID)</w:t>
      </w:r>
    </w:p>
    <w:p w14:paraId="52A910F5"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5. Paragraph 1 shall also apply with regard to calls to third countries originating in the Community. Paragraphs 2, 3 and 4 shall also apply to incoming calls originating in third countries. (Article 8, Caller ID)</w:t>
      </w:r>
    </w:p>
    <w:p w14:paraId="3AFC6138"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0"/>
          <w:szCs w:val="30"/>
        </w:rPr>
        <w:t>6. Member States shall ensure that where presentation of calling and/or connected line identification is offered, the providers of publicly available electronic communications services inform the public thereof and of the possibilities set out in paragraphs 1, 2, 3 and 4. (Article 8, Caller ID)</w:t>
      </w:r>
    </w:p>
    <w:p w14:paraId="7F2A6F7E"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536EB82A" wp14:editId="599BFC45">
            <wp:extent cx="733425" cy="889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A041FEC" w14:textId="77777777" w:rsidR="00392E35" w:rsidRDefault="00392E35" w:rsidP="00392E35">
      <w:pPr>
        <w:widowControl w:val="0"/>
        <w:autoSpaceDE w:val="0"/>
        <w:autoSpaceDN w:val="0"/>
        <w:adjustRightInd w:val="0"/>
        <w:rPr>
          <w:rFonts w:ascii="Times" w:hAnsi="Times" w:cs="Times"/>
        </w:rPr>
      </w:pPr>
    </w:p>
    <w:p w14:paraId="2B4970FC"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EU 02-­5</w:t>
      </w:r>
    </w:p>
    <w:p w14:paraId="3B803BA1" w14:textId="77777777" w:rsidR="00392E35" w:rsidRDefault="00392E35" w:rsidP="00392E35">
      <w:pPr>
        <w:widowControl w:val="0"/>
        <w:autoSpaceDE w:val="0"/>
        <w:autoSpaceDN w:val="0"/>
        <w:adjustRightInd w:val="0"/>
        <w:rPr>
          <w:rFonts w:ascii="Times" w:hAnsi="Times" w:cs="Times"/>
        </w:rPr>
      </w:pPr>
    </w:p>
    <w:p w14:paraId="417C5F4A"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2"/>
          <w:szCs w:val="32"/>
        </w:rPr>
        <w:t xml:space="preserve">Article </w:t>
      </w:r>
      <w:proofErr w:type="gramStart"/>
      <w:r>
        <w:rPr>
          <w:rFonts w:ascii="Cambria" w:hAnsi="Cambria" w:cs="Cambria"/>
          <w:b/>
          <w:bCs/>
          <w:sz w:val="32"/>
          <w:szCs w:val="32"/>
        </w:rPr>
        <w:t>9 -­ Location data other than traffic data</w:t>
      </w:r>
      <w:proofErr w:type="gramEnd"/>
    </w:p>
    <w:p w14:paraId="5B605E84"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1. Where location data other than traffic data, relating to users or subscribers of public communications networks or publicly available electronic communications services, can be processed, such data may only be processed when they are made anonymous, or with the consent of the users or subscribers to the extent and for the duration necessary for the provision of a value added service. The service provider must inform the users or subscribers, prior to obtaining their consent, of the type of location data other than traffic data which will be processed, of the purposes and duration of the processing and whether the data will be transmitted to a third party for the purpose of providing the value added service. Users or subscribers shall be given the possibility to withdraw their consent for the processing of location data other than traffic data at any time. (Article 9, Location data)</w:t>
      </w:r>
    </w:p>
    <w:p w14:paraId="1B16D67B"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2. Where consent of the users or subscribers has been obtained for the processing of location data other than traffic data, the user or</w:t>
      </w:r>
      <w:r w:rsidR="001E1959">
        <w:rPr>
          <w:rFonts w:ascii="Cambria" w:hAnsi="Cambria" w:cs="Cambria"/>
          <w:sz w:val="32"/>
          <w:szCs w:val="32"/>
        </w:rPr>
        <w:t xml:space="preserve"> </w:t>
      </w:r>
      <w:r>
        <w:rPr>
          <w:rFonts w:ascii="Cambria" w:hAnsi="Cambria" w:cs="Cambria"/>
          <w:sz w:val="32"/>
          <w:szCs w:val="32"/>
        </w:rPr>
        <w:t>subscriber must continue to have the possibility, using a simple means and free of charge, of temporarily refusing the processing of such data for each connection to the network or for each transmission of a communication. (Article 9, Location data)</w:t>
      </w:r>
    </w:p>
    <w:p w14:paraId="562EEF12"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0"/>
          <w:szCs w:val="30"/>
        </w:rPr>
        <w:t>3. Processing of location data other than traffic data in accordance with paragraphs 1 and 2 must be restricted to persons acting under the authority of the provider of the public communications network or publicly available communications service or of the third party providing the value added service, and must be restricted to what is necessary for the purposes of providing the value added service. (Article 9, Location data)</w:t>
      </w:r>
    </w:p>
    <w:p w14:paraId="61965CD4" w14:textId="77777777" w:rsidR="00392E35" w:rsidRDefault="00392E35" w:rsidP="00392E35">
      <w:pPr>
        <w:widowControl w:val="0"/>
        <w:autoSpaceDE w:val="0"/>
        <w:autoSpaceDN w:val="0"/>
        <w:adjustRightInd w:val="0"/>
        <w:rPr>
          <w:rFonts w:ascii="Times" w:hAnsi="Times" w:cs="Times"/>
        </w:rPr>
      </w:pPr>
    </w:p>
    <w:p w14:paraId="6074224E" w14:textId="77777777" w:rsidR="00392E35" w:rsidRDefault="00392E35" w:rsidP="00392E35">
      <w:pPr>
        <w:widowControl w:val="0"/>
        <w:autoSpaceDE w:val="0"/>
        <w:autoSpaceDN w:val="0"/>
        <w:adjustRightInd w:val="0"/>
        <w:rPr>
          <w:rFonts w:ascii="Times" w:hAnsi="Times" w:cs="Times"/>
        </w:rPr>
      </w:pPr>
    </w:p>
    <w:p w14:paraId="6254FCC0" w14:textId="77777777" w:rsidR="00392E35" w:rsidRDefault="00392E35" w:rsidP="00392E35">
      <w:pPr>
        <w:widowControl w:val="0"/>
        <w:autoSpaceDE w:val="0"/>
        <w:autoSpaceDN w:val="0"/>
        <w:adjustRightInd w:val="0"/>
        <w:rPr>
          <w:rFonts w:ascii="Times" w:hAnsi="Times" w:cs="Times"/>
        </w:rPr>
      </w:pPr>
    </w:p>
    <w:p w14:paraId="71713999"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EU 02-­6</w:t>
      </w:r>
    </w:p>
    <w:tbl>
      <w:tblPr>
        <w:tblW w:w="15540" w:type="dxa"/>
        <w:tblBorders>
          <w:top w:val="nil"/>
          <w:left w:val="nil"/>
          <w:right w:val="nil"/>
        </w:tblBorders>
        <w:tblLayout w:type="fixed"/>
        <w:tblLook w:val="0000" w:firstRow="0" w:lastRow="0" w:firstColumn="0" w:lastColumn="0" w:noHBand="0" w:noVBand="0"/>
      </w:tblPr>
      <w:tblGrid>
        <w:gridCol w:w="15540"/>
      </w:tblGrid>
      <w:tr w:rsidR="00392E35" w14:paraId="726661DE" w14:textId="77777777" w:rsidTr="001E1959">
        <w:tc>
          <w:tcPr>
            <w:tcW w:w="15540" w:type="dxa"/>
            <w:tcBorders>
              <w:left w:val="single" w:sz="40" w:space="0" w:color="auto"/>
            </w:tcBorders>
            <w:shd w:val="clear" w:color="auto" w:fill="FDF8E7"/>
            <w:tcMar>
              <w:top w:w="20" w:type="nil"/>
              <w:left w:w="20" w:type="nil"/>
              <w:bottom w:w="20" w:type="nil"/>
              <w:right w:w="20" w:type="nil"/>
            </w:tcMar>
            <w:vAlign w:val="center"/>
          </w:tcPr>
          <w:p w14:paraId="1FBB9958" w14:textId="77777777" w:rsidR="00392E35" w:rsidRDefault="00392E35" w:rsidP="001061B1">
            <w:pPr>
              <w:widowControl w:val="0"/>
              <w:autoSpaceDE w:val="0"/>
              <w:autoSpaceDN w:val="0"/>
              <w:adjustRightInd w:val="0"/>
              <w:rPr>
                <w:rFonts w:ascii="Times" w:hAnsi="Times" w:cs="Times"/>
              </w:rPr>
            </w:pPr>
          </w:p>
          <w:p w14:paraId="7AF69B0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2"/>
                <w:szCs w:val="32"/>
              </w:rPr>
              <w:t>Article 12 -­ Directories of subscribers</w:t>
            </w:r>
          </w:p>
          <w:p w14:paraId="61A7835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1. Member States shall ensure that subscribers are informed, free of charge and before they are included in the directory, about the purpose(s) of a printed or electronic directory of subscribers available to the public or obtainable through directory enquir</w:t>
            </w:r>
            <w:r w:rsidR="001E1959">
              <w:rPr>
                <w:rFonts w:ascii="Cambria" w:hAnsi="Cambria" w:cs="Cambria"/>
                <w:sz w:val="32"/>
                <w:szCs w:val="32"/>
              </w:rPr>
              <w:t>y</w:t>
            </w:r>
          </w:p>
        </w:tc>
      </w:tr>
      <w:tr w:rsidR="00392E35" w14:paraId="2C0BAD10" w14:textId="77777777" w:rsidTr="001E1959">
        <w:tblPrEx>
          <w:tblBorders>
            <w:top w:val="none" w:sz="0" w:space="0" w:color="auto"/>
          </w:tblBorders>
        </w:tblPrEx>
        <w:tc>
          <w:tcPr>
            <w:tcW w:w="15540" w:type="dxa"/>
            <w:tcBorders>
              <w:left w:val="single" w:sz="40" w:space="0" w:color="auto"/>
            </w:tcBorders>
            <w:shd w:val="clear" w:color="auto" w:fill="FDF8E7"/>
            <w:tcMar>
              <w:top w:w="20" w:type="nil"/>
              <w:left w:w="20" w:type="nil"/>
              <w:bottom w:w="20" w:type="nil"/>
              <w:right w:w="20" w:type="nil"/>
            </w:tcMar>
            <w:vAlign w:val="center"/>
          </w:tcPr>
          <w:p w14:paraId="5CC56381" w14:textId="77777777" w:rsidR="00392E35" w:rsidRDefault="00392E35" w:rsidP="001061B1">
            <w:pPr>
              <w:widowControl w:val="0"/>
              <w:autoSpaceDE w:val="0"/>
              <w:autoSpaceDN w:val="0"/>
              <w:adjustRightInd w:val="0"/>
              <w:spacing w:after="240"/>
              <w:rPr>
                <w:rFonts w:ascii="Times" w:hAnsi="Times" w:cs="Times"/>
              </w:rPr>
            </w:pPr>
            <w:proofErr w:type="gramStart"/>
            <w:r>
              <w:rPr>
                <w:rFonts w:ascii="Cambria" w:hAnsi="Cambria" w:cs="Cambria"/>
                <w:sz w:val="32"/>
                <w:szCs w:val="32"/>
              </w:rPr>
              <w:t>services</w:t>
            </w:r>
            <w:proofErr w:type="gramEnd"/>
            <w:r>
              <w:rPr>
                <w:rFonts w:ascii="Cambria" w:hAnsi="Cambria" w:cs="Cambria"/>
                <w:sz w:val="32"/>
                <w:szCs w:val="32"/>
              </w:rPr>
              <w:t>, in which their personal data can be included and of any further usage possibilities based on search functions embedded in electronic versions of the directory. (Article 12, Directories)</w:t>
            </w:r>
          </w:p>
          <w:p w14:paraId="1B872E66" w14:textId="77777777" w:rsidR="00392E35" w:rsidRDefault="00392E35" w:rsidP="001E1959">
            <w:pPr>
              <w:widowControl w:val="0"/>
              <w:autoSpaceDE w:val="0"/>
              <w:autoSpaceDN w:val="0"/>
              <w:adjustRightInd w:val="0"/>
              <w:spacing w:after="240"/>
              <w:rPr>
                <w:rFonts w:ascii="Times" w:hAnsi="Times" w:cs="Times"/>
              </w:rPr>
            </w:pPr>
            <w:r>
              <w:rPr>
                <w:rFonts w:ascii="Cambria" w:hAnsi="Cambria" w:cs="Cambria"/>
                <w:sz w:val="32"/>
                <w:szCs w:val="32"/>
              </w:rPr>
              <w:t>2. Member States shall ensure that subscribers are given the</w:t>
            </w:r>
          </w:p>
        </w:tc>
      </w:tr>
      <w:tr w:rsidR="00392E35" w14:paraId="6B371974" w14:textId="77777777" w:rsidTr="001E1959">
        <w:tblPrEx>
          <w:tblBorders>
            <w:top w:val="none" w:sz="0" w:space="0" w:color="auto"/>
          </w:tblBorders>
        </w:tblPrEx>
        <w:tc>
          <w:tcPr>
            <w:tcW w:w="15540" w:type="dxa"/>
            <w:tcBorders>
              <w:left w:val="single" w:sz="40" w:space="0" w:color="auto"/>
            </w:tcBorders>
            <w:shd w:val="clear" w:color="auto" w:fill="FDF8E7"/>
            <w:tcMar>
              <w:top w:w="20" w:type="nil"/>
              <w:left w:w="20" w:type="nil"/>
              <w:bottom w:w="20" w:type="nil"/>
              <w:right w:w="20" w:type="nil"/>
            </w:tcMar>
            <w:vAlign w:val="center"/>
          </w:tcPr>
          <w:p w14:paraId="56FB068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opportunity to determine whether their personal data are included in a public directory, and if so, which, to the extent that such data are relevant for the purpose of the directory as determined by the provider of the directory, and to verify, correct or withdraw such data. Not being included in a public subscriber directory, verifying, correcting or withdrawing personal data from it shall be free of charge. (Article 12, Directories)</w:t>
            </w:r>
          </w:p>
          <w:p w14:paraId="7735EFA2" w14:textId="77777777" w:rsidR="00392E35" w:rsidRDefault="00392E35" w:rsidP="001E1959">
            <w:pPr>
              <w:widowControl w:val="0"/>
              <w:autoSpaceDE w:val="0"/>
              <w:autoSpaceDN w:val="0"/>
              <w:adjustRightInd w:val="0"/>
              <w:spacing w:after="240"/>
              <w:rPr>
                <w:rFonts w:ascii="Times" w:hAnsi="Times" w:cs="Times"/>
              </w:rPr>
            </w:pPr>
            <w:r>
              <w:rPr>
                <w:rFonts w:ascii="Cambria" w:hAnsi="Cambria" w:cs="Cambria"/>
                <w:sz w:val="32"/>
                <w:szCs w:val="32"/>
              </w:rPr>
              <w:t>3. Member States may require that for any purpose of a public</w:t>
            </w:r>
          </w:p>
        </w:tc>
      </w:tr>
      <w:tr w:rsidR="00392E35" w14:paraId="700C7603" w14:textId="77777777" w:rsidTr="001E1959">
        <w:tc>
          <w:tcPr>
            <w:tcW w:w="15540" w:type="dxa"/>
            <w:tcBorders>
              <w:left w:val="single" w:sz="40" w:space="0" w:color="auto"/>
            </w:tcBorders>
            <w:shd w:val="clear" w:color="auto" w:fill="FDF8E7"/>
            <w:tcMar>
              <w:top w:w="20" w:type="nil"/>
              <w:left w:w="20" w:type="nil"/>
              <w:bottom w:w="20" w:type="nil"/>
              <w:right w:w="20" w:type="nil"/>
            </w:tcMar>
            <w:vAlign w:val="center"/>
          </w:tcPr>
          <w:p w14:paraId="3BD85DD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2"/>
                <w:szCs w:val="32"/>
              </w:rPr>
              <w:t>directory other than the search of contact details of persons on the basis of their name and, where necessary, a minimum of other identifiers, additional consent be asked of the subscribers. (Article 12, Directories)</w:t>
            </w:r>
          </w:p>
          <w:p w14:paraId="7695E8AF" w14:textId="77777777" w:rsidR="00392E35" w:rsidRDefault="00392E35" w:rsidP="001061B1">
            <w:pPr>
              <w:widowControl w:val="0"/>
              <w:autoSpaceDE w:val="0"/>
              <w:autoSpaceDN w:val="0"/>
              <w:adjustRightInd w:val="0"/>
              <w:rPr>
                <w:rFonts w:ascii="Times" w:hAnsi="Times" w:cs="Times"/>
              </w:rPr>
            </w:pPr>
          </w:p>
        </w:tc>
      </w:tr>
    </w:tbl>
    <w:p w14:paraId="2918356C"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5029DB2D" wp14:editId="70CA2DB4">
            <wp:extent cx="733425" cy="889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0C62C1B" w14:textId="77777777" w:rsidR="00392E35" w:rsidRDefault="00392E35" w:rsidP="00392E35">
      <w:pPr>
        <w:widowControl w:val="0"/>
        <w:autoSpaceDE w:val="0"/>
        <w:autoSpaceDN w:val="0"/>
        <w:adjustRightInd w:val="0"/>
        <w:rPr>
          <w:rFonts w:ascii="Times" w:hAnsi="Times" w:cs="Times"/>
        </w:rPr>
      </w:pPr>
    </w:p>
    <w:p w14:paraId="6D96C04D" w14:textId="77777777" w:rsidR="00392E35" w:rsidRDefault="00392E35" w:rsidP="00392E35">
      <w:pPr>
        <w:widowControl w:val="0"/>
        <w:autoSpaceDE w:val="0"/>
        <w:autoSpaceDN w:val="0"/>
        <w:adjustRightInd w:val="0"/>
        <w:rPr>
          <w:rFonts w:ascii="Times" w:hAnsi="Times" w:cs="Times"/>
        </w:rPr>
      </w:pPr>
    </w:p>
    <w:p w14:paraId="4B5C4887"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EU 02-­7</w:t>
      </w:r>
    </w:p>
    <w:p w14:paraId="2E5734F1" w14:textId="77777777" w:rsidR="00392E35" w:rsidRDefault="00392E35" w:rsidP="00392E35">
      <w:pPr>
        <w:widowControl w:val="0"/>
        <w:autoSpaceDE w:val="0"/>
        <w:autoSpaceDN w:val="0"/>
        <w:adjustRightInd w:val="0"/>
        <w:rPr>
          <w:rFonts w:ascii="Times" w:hAnsi="Times" w:cs="Times"/>
        </w:rPr>
      </w:pPr>
    </w:p>
    <w:p w14:paraId="6296C97B"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2"/>
          <w:szCs w:val="32"/>
        </w:rPr>
        <w:t>Article 13 -­ Unsolicited communications</w:t>
      </w:r>
    </w:p>
    <w:p w14:paraId="4DBC5BE9"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1. The use of automated calling systems without human intervention (automatic calling machines), facsimile machines (fax) or electronic mail for the purposes of direct marketing may only be allowed in respect of subscribers who have given their prior consent. (Article 13, Unsolicited communications). (Article 13, Unsolicited</w:t>
      </w:r>
    </w:p>
    <w:p w14:paraId="4E1EC685"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174842DC" wp14:editId="4A39BE20">
            <wp:extent cx="8890" cy="889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DB2C418"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0"/>
          <w:szCs w:val="30"/>
        </w:rPr>
        <w:t>4. Paragraphs 1 and 2 shall apply to subscribers who are natural persons. Member States shall also ensure, in the framework of Community law and applicable national legislation, that the legitimate interests of subscribers other than natural persons with regard to their entry in public directories are sufficiently protected. (Article 12, Directories)</w:t>
      </w:r>
    </w:p>
    <w:p w14:paraId="1E199627" w14:textId="77777777" w:rsidR="00392E35" w:rsidRDefault="001E1959" w:rsidP="00392E35">
      <w:pPr>
        <w:widowControl w:val="0"/>
        <w:autoSpaceDE w:val="0"/>
        <w:autoSpaceDN w:val="0"/>
        <w:adjustRightInd w:val="0"/>
        <w:spacing w:after="240"/>
        <w:rPr>
          <w:rFonts w:ascii="Times" w:hAnsi="Times" w:cs="Times"/>
        </w:rPr>
      </w:pPr>
      <w:proofErr w:type="gramStart"/>
      <w:r>
        <w:rPr>
          <w:rFonts w:ascii="Cambria" w:hAnsi="Cambria" w:cs="Cambria"/>
          <w:sz w:val="32"/>
          <w:szCs w:val="32"/>
        </w:rPr>
        <w:t>c</w:t>
      </w:r>
      <w:r w:rsidR="00392E35">
        <w:rPr>
          <w:rFonts w:ascii="Cambria" w:hAnsi="Cambria" w:cs="Cambria"/>
          <w:sz w:val="32"/>
          <w:szCs w:val="32"/>
        </w:rPr>
        <w:t>ommunications</w:t>
      </w:r>
      <w:proofErr w:type="gramEnd"/>
      <w:r w:rsidR="00392E35">
        <w:rPr>
          <w:rFonts w:ascii="Cambria" w:hAnsi="Cambria" w:cs="Cambria"/>
          <w:sz w:val="32"/>
          <w:szCs w:val="32"/>
        </w:rPr>
        <w:t>)</w:t>
      </w:r>
    </w:p>
    <w:p w14:paraId="56A209F1"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2. Notwithstanding paragraph 1, where a natural or legal person obtains from its customers their electronic contact details for electronic mail, in the context of the sale of a product or a service, in accordance with Directive 95/46/EC, the same natural or legal person may use these electronic contact details for direct marketing of its own similar products or services provided that customers clearly and distinctly are given the opportunity to object, free of charge and in an easy manner, to such use of electronic contact details when they are collected and on the occasion of each message in case the customer has not initially refused such use. (Article 13, Unsolicited communications)</w:t>
      </w:r>
    </w:p>
    <w:p w14:paraId="21645019"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3. Member States shall take appropriate measures to ensure that, free of charge, unsolicited communications for purposes of direct marketing, in cases other than those referred to in paragraphs 1 and 2, are not allowed either without the consent of the subscribers concerned or in respect of subscribers who do not wish to receive these communications, the choice between these options to be</w:t>
      </w:r>
      <w:r w:rsidR="001E1959">
        <w:rPr>
          <w:rFonts w:ascii="Cambria" w:hAnsi="Cambria" w:cs="Cambria"/>
          <w:sz w:val="32"/>
          <w:szCs w:val="32"/>
        </w:rPr>
        <w:t xml:space="preserve"> </w:t>
      </w:r>
      <w:r>
        <w:rPr>
          <w:rFonts w:ascii="Cambria" w:hAnsi="Cambria" w:cs="Cambria"/>
          <w:sz w:val="32"/>
          <w:szCs w:val="32"/>
        </w:rPr>
        <w:t>determined by national legislation. (Article 13, Unsolicited communications)</w:t>
      </w:r>
    </w:p>
    <w:p w14:paraId="206197FD"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4. In any event, the practice of sending electronic mail for purposes of direct marketing disguising or concealing the identity of the sender on whose behalf the communication is made, or without a valid address to which the recipient may send a request that such communications cease, shall be prohibited. (Article 13, Unsolicited communications)</w:t>
      </w:r>
    </w:p>
    <w:p w14:paraId="5B1094A2"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sz w:val="32"/>
          <w:szCs w:val="32"/>
        </w:rPr>
        <w:t>5. Paragraphs 1 and 3 shall apply to subscribers who are natural persons. Member States shall also ensure, in the framework of Community law and applicable national legislation, that the legitimate interests of subscribers other than natural persons with regard to unsolicited communications are sufficiently protected. (Article 13, Unsolicited communications)</w:t>
      </w:r>
    </w:p>
    <w:p w14:paraId="2622EEE2" w14:textId="77777777" w:rsidR="00392E35" w:rsidRDefault="00392E35" w:rsidP="00392E35">
      <w:pPr>
        <w:widowControl w:val="0"/>
        <w:autoSpaceDE w:val="0"/>
        <w:autoSpaceDN w:val="0"/>
        <w:adjustRightInd w:val="0"/>
        <w:rPr>
          <w:rFonts w:ascii="Times" w:hAnsi="Times" w:cs="Times"/>
        </w:rPr>
      </w:pPr>
    </w:p>
    <w:p w14:paraId="25331A63"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243FA10D" wp14:editId="381237E1">
            <wp:extent cx="733425" cy="889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48809FA" w14:textId="77777777" w:rsidR="001061B1"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2DF68982" wp14:editId="660600BD">
            <wp:extent cx="8890" cy="889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1F396A2" w14:textId="77777777" w:rsidR="001061B1" w:rsidRDefault="001061B1">
      <w:pPr>
        <w:rPr>
          <w:rFonts w:ascii="Times" w:hAnsi="Times" w:cs="Times"/>
        </w:rPr>
      </w:pPr>
      <w:r>
        <w:rPr>
          <w:rFonts w:ascii="Times" w:hAnsi="Times" w:cs="Times"/>
        </w:rP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51336C77" w14:textId="77777777" w:rsidTr="001061B1">
        <w:tc>
          <w:tcPr>
            <w:tcW w:w="15640" w:type="dxa"/>
            <w:gridSpan w:val="2"/>
            <w:tcMar>
              <w:top w:w="20" w:type="nil"/>
              <w:left w:w="20" w:type="nil"/>
              <w:bottom w:w="20" w:type="nil"/>
              <w:right w:w="20" w:type="nil"/>
            </w:tcMar>
            <w:vAlign w:val="center"/>
          </w:tcPr>
          <w:p w14:paraId="58E6A462" w14:textId="77777777" w:rsidR="00392E35" w:rsidRDefault="00392E35" w:rsidP="001061B1">
            <w:pPr>
              <w:widowControl w:val="0"/>
              <w:autoSpaceDE w:val="0"/>
              <w:autoSpaceDN w:val="0"/>
              <w:adjustRightInd w:val="0"/>
              <w:rPr>
                <w:rFonts w:ascii="Times" w:hAnsi="Times" w:cs="Times"/>
              </w:rPr>
            </w:pPr>
          </w:p>
          <w:p w14:paraId="233D342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NSTIC</w:t>
            </w:r>
          </w:p>
          <w:p w14:paraId="7E064289" w14:textId="77777777" w:rsidR="00392E35" w:rsidRDefault="00392E35" w:rsidP="001061B1">
            <w:pPr>
              <w:widowControl w:val="0"/>
              <w:autoSpaceDE w:val="0"/>
              <w:autoSpaceDN w:val="0"/>
              <w:adjustRightInd w:val="0"/>
              <w:rPr>
                <w:rFonts w:ascii="Times" w:hAnsi="Times" w:cs="Times"/>
              </w:rPr>
            </w:pPr>
          </w:p>
        </w:tc>
      </w:tr>
      <w:tr w:rsidR="00392E35" w14:paraId="7B84FA0B"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CD5043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N-­1</w:t>
            </w:r>
          </w:p>
          <w:p w14:paraId="5310B7C2" w14:textId="77777777" w:rsidR="00392E35" w:rsidRDefault="00392E35" w:rsidP="001061B1">
            <w:pPr>
              <w:widowControl w:val="0"/>
              <w:autoSpaceDE w:val="0"/>
              <w:autoSpaceDN w:val="0"/>
              <w:adjustRightInd w:val="0"/>
              <w:rPr>
                <w:rFonts w:ascii="Times" w:hAnsi="Times" w:cs="Times"/>
              </w:rPr>
            </w:pPr>
          </w:p>
          <w:p w14:paraId="43666345"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49FB2715" w14:textId="77777777" w:rsidR="00392E35" w:rsidRDefault="00392E35" w:rsidP="001061B1">
            <w:pPr>
              <w:widowControl w:val="0"/>
              <w:autoSpaceDE w:val="0"/>
              <w:autoSpaceDN w:val="0"/>
              <w:adjustRightInd w:val="0"/>
              <w:rPr>
                <w:rFonts w:ascii="Times" w:hAnsi="Times" w:cs="Times"/>
              </w:rPr>
            </w:pPr>
          </w:p>
          <w:p w14:paraId="4317226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TRANSPARENCY: </w:t>
            </w:r>
            <w:r>
              <w:rPr>
                <w:rFonts w:ascii="Cambria" w:hAnsi="Cambria" w:cs="Cambria"/>
                <w:sz w:val="30"/>
                <w:szCs w:val="30"/>
              </w:rPr>
              <w:t>Organizations should be transparent and notify individuals regarding collection, use, dissemination, and maintenance of personally identifiable information. (PII)</w:t>
            </w:r>
          </w:p>
          <w:p w14:paraId="698E9D3B" w14:textId="77777777" w:rsidR="00392E35" w:rsidRDefault="00392E35" w:rsidP="001061B1">
            <w:pPr>
              <w:widowControl w:val="0"/>
              <w:autoSpaceDE w:val="0"/>
              <w:autoSpaceDN w:val="0"/>
              <w:adjustRightInd w:val="0"/>
              <w:rPr>
                <w:rFonts w:ascii="Times" w:hAnsi="Times" w:cs="Times"/>
              </w:rPr>
            </w:pPr>
          </w:p>
          <w:p w14:paraId="1F32D0E7" w14:textId="77777777" w:rsidR="00392E35" w:rsidRDefault="00392E35" w:rsidP="001061B1">
            <w:pPr>
              <w:widowControl w:val="0"/>
              <w:autoSpaceDE w:val="0"/>
              <w:autoSpaceDN w:val="0"/>
              <w:adjustRightInd w:val="0"/>
              <w:rPr>
                <w:rFonts w:ascii="Times" w:hAnsi="Times" w:cs="Times"/>
              </w:rPr>
            </w:pPr>
          </w:p>
        </w:tc>
      </w:tr>
      <w:tr w:rsidR="00392E35" w14:paraId="389B2772"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77966D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N-­2</w:t>
            </w:r>
          </w:p>
        </w:tc>
        <w:tc>
          <w:tcPr>
            <w:tcW w:w="12940" w:type="dxa"/>
            <w:tcMar>
              <w:top w:w="20" w:type="nil"/>
              <w:left w:w="20" w:type="nil"/>
              <w:bottom w:w="20" w:type="nil"/>
              <w:right w:w="20" w:type="nil"/>
            </w:tcMar>
            <w:vAlign w:val="center"/>
          </w:tcPr>
          <w:p w14:paraId="476A2C47" w14:textId="77777777" w:rsidR="00392E35" w:rsidRDefault="00392E35" w:rsidP="001061B1">
            <w:pPr>
              <w:widowControl w:val="0"/>
              <w:autoSpaceDE w:val="0"/>
              <w:autoSpaceDN w:val="0"/>
              <w:adjustRightInd w:val="0"/>
              <w:rPr>
                <w:rFonts w:ascii="Times" w:hAnsi="Times" w:cs="Times"/>
              </w:rPr>
            </w:pPr>
          </w:p>
          <w:p w14:paraId="4F317D2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INDIVIDUAL PARTICIPATION: </w:t>
            </w:r>
            <w:r>
              <w:rPr>
                <w:rFonts w:ascii="Cambria" w:hAnsi="Cambria" w:cs="Cambria"/>
                <w:sz w:val="30"/>
                <w:szCs w:val="30"/>
              </w:rPr>
              <w:t>Organizations should involve the individual in the process of using PII and, to the extent practicable, seek individual consent for the collection, use, dissemination, and maintenance of PII. Organizations should also provide mechanisms for appropriate access, correction, and redress regarding use of PII.</w:t>
            </w:r>
          </w:p>
        </w:tc>
      </w:tr>
      <w:tr w:rsidR="00392E35" w14:paraId="619401BB"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34517E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F573B90" wp14:editId="2094C22E">
                  <wp:extent cx="733425" cy="889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CB3E54A" w14:textId="77777777" w:rsidR="00392E35" w:rsidRDefault="00392E35" w:rsidP="001061B1">
            <w:pPr>
              <w:widowControl w:val="0"/>
              <w:autoSpaceDE w:val="0"/>
              <w:autoSpaceDN w:val="0"/>
              <w:adjustRightInd w:val="0"/>
              <w:rPr>
                <w:rFonts w:ascii="Times" w:hAnsi="Times" w:cs="Times"/>
              </w:rPr>
            </w:pPr>
          </w:p>
          <w:p w14:paraId="1C70544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N-­3</w:t>
            </w:r>
          </w:p>
        </w:tc>
        <w:tc>
          <w:tcPr>
            <w:tcW w:w="12940" w:type="dxa"/>
            <w:tcMar>
              <w:top w:w="20" w:type="nil"/>
              <w:left w:w="20" w:type="nil"/>
              <w:bottom w:w="20" w:type="nil"/>
              <w:right w:w="20" w:type="nil"/>
            </w:tcMar>
            <w:vAlign w:val="center"/>
          </w:tcPr>
          <w:p w14:paraId="1C5ED0BC" w14:textId="77777777" w:rsidR="00392E35" w:rsidRDefault="00392E35" w:rsidP="001061B1">
            <w:pPr>
              <w:widowControl w:val="0"/>
              <w:autoSpaceDE w:val="0"/>
              <w:autoSpaceDN w:val="0"/>
              <w:adjustRightInd w:val="0"/>
              <w:rPr>
                <w:rFonts w:ascii="Times" w:hAnsi="Times" w:cs="Times"/>
              </w:rPr>
            </w:pPr>
          </w:p>
          <w:p w14:paraId="7C7A901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5EA2167" wp14:editId="021012DC">
                  <wp:extent cx="8890" cy="889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4F5B8DE" w14:textId="77777777" w:rsidR="00392E35" w:rsidRDefault="00392E35" w:rsidP="001061B1">
            <w:pPr>
              <w:widowControl w:val="0"/>
              <w:autoSpaceDE w:val="0"/>
              <w:autoSpaceDN w:val="0"/>
              <w:adjustRightInd w:val="0"/>
              <w:rPr>
                <w:rFonts w:ascii="Times" w:hAnsi="Times" w:cs="Times"/>
              </w:rPr>
            </w:pPr>
          </w:p>
          <w:p w14:paraId="61C1C44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PURPOSE SPECIFICATION: </w:t>
            </w:r>
            <w:r>
              <w:rPr>
                <w:rFonts w:ascii="Cambria" w:hAnsi="Cambria" w:cs="Cambria"/>
                <w:sz w:val="30"/>
                <w:szCs w:val="30"/>
              </w:rPr>
              <w:t>Organizations should specifically articulate the authority that permits the collection of PII and specifically articulate the purpose or purposes for which the PII is intended to be used.</w:t>
            </w:r>
          </w:p>
        </w:tc>
      </w:tr>
      <w:tr w:rsidR="00392E35" w14:paraId="2CC435ED"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6133B4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DB03C5E" wp14:editId="2D08AFB4">
                  <wp:extent cx="733425" cy="889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AD5CC3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N-­4</w:t>
            </w:r>
          </w:p>
          <w:p w14:paraId="67072C85"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14956CB" wp14:editId="359391BF">
                  <wp:extent cx="733425" cy="889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943D76A"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5AABC2F7" w14:textId="77777777" w:rsidR="00392E35" w:rsidRDefault="00392E35" w:rsidP="001061B1">
            <w:pPr>
              <w:widowControl w:val="0"/>
              <w:autoSpaceDE w:val="0"/>
              <w:autoSpaceDN w:val="0"/>
              <w:adjustRightInd w:val="0"/>
              <w:rPr>
                <w:rFonts w:ascii="Times" w:hAnsi="Times" w:cs="Times"/>
              </w:rPr>
            </w:pPr>
          </w:p>
          <w:p w14:paraId="0A63662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94B2AB8" wp14:editId="53B2C8FB">
                  <wp:extent cx="8890" cy="88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253D47F" w14:textId="77777777" w:rsidR="00392E35" w:rsidRDefault="00392E35" w:rsidP="001061B1">
            <w:pPr>
              <w:widowControl w:val="0"/>
              <w:autoSpaceDE w:val="0"/>
              <w:autoSpaceDN w:val="0"/>
              <w:adjustRightInd w:val="0"/>
              <w:rPr>
                <w:rFonts w:ascii="Times" w:hAnsi="Times" w:cs="Times"/>
              </w:rPr>
            </w:pPr>
          </w:p>
          <w:p w14:paraId="050BC13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DATA MINIMIZATION: </w:t>
            </w:r>
            <w:r>
              <w:rPr>
                <w:rFonts w:ascii="Cambria" w:hAnsi="Cambria" w:cs="Cambria"/>
                <w:sz w:val="30"/>
                <w:szCs w:val="30"/>
              </w:rPr>
              <w:t>Organizations should only collect PII that is directly relevant and necessary to accomplish the specified purpose(s) and only retain PII for as long as is necessary to fulfill the specified purpose(s).</w:t>
            </w:r>
          </w:p>
          <w:p w14:paraId="2EFF18FE" w14:textId="77777777" w:rsidR="00392E35" w:rsidRDefault="00392E35" w:rsidP="001061B1">
            <w:pPr>
              <w:widowControl w:val="0"/>
              <w:autoSpaceDE w:val="0"/>
              <w:autoSpaceDN w:val="0"/>
              <w:adjustRightInd w:val="0"/>
              <w:rPr>
                <w:rFonts w:ascii="Times" w:hAnsi="Times" w:cs="Times"/>
              </w:rPr>
            </w:pPr>
          </w:p>
          <w:p w14:paraId="0B6E97D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CD53402" wp14:editId="6A38D6A3">
                  <wp:extent cx="8890" cy="88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7FD46789" w14:textId="77777777" w:rsidTr="001061B1">
        <w:tblPrEx>
          <w:tblBorders>
            <w:top w:val="none" w:sz="0" w:space="0" w:color="auto"/>
          </w:tblBorders>
        </w:tblPrEx>
        <w:tc>
          <w:tcPr>
            <w:tcW w:w="2700" w:type="dxa"/>
            <w:tcMar>
              <w:top w:w="20" w:type="nil"/>
              <w:left w:w="20" w:type="nil"/>
              <w:bottom w:w="20" w:type="nil"/>
              <w:right w:w="20" w:type="nil"/>
            </w:tcMar>
            <w:vAlign w:val="center"/>
          </w:tcPr>
          <w:p w14:paraId="7E55939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N-­5</w:t>
            </w:r>
          </w:p>
        </w:tc>
        <w:tc>
          <w:tcPr>
            <w:tcW w:w="12940" w:type="dxa"/>
            <w:tcMar>
              <w:top w:w="20" w:type="nil"/>
              <w:left w:w="20" w:type="nil"/>
              <w:bottom w:w="20" w:type="nil"/>
              <w:right w:w="20" w:type="nil"/>
            </w:tcMar>
            <w:vAlign w:val="center"/>
          </w:tcPr>
          <w:p w14:paraId="340D2263" w14:textId="77777777" w:rsidR="00392E35" w:rsidRDefault="00392E35" w:rsidP="001061B1">
            <w:pPr>
              <w:widowControl w:val="0"/>
              <w:autoSpaceDE w:val="0"/>
              <w:autoSpaceDN w:val="0"/>
              <w:adjustRightInd w:val="0"/>
              <w:rPr>
                <w:rFonts w:ascii="Times" w:hAnsi="Times" w:cs="Times"/>
              </w:rPr>
            </w:pPr>
          </w:p>
          <w:p w14:paraId="76ED11E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USE LIMITATION: </w:t>
            </w:r>
            <w:r>
              <w:rPr>
                <w:rFonts w:ascii="Cambria" w:hAnsi="Cambria" w:cs="Cambria"/>
                <w:sz w:val="30"/>
                <w:szCs w:val="30"/>
              </w:rPr>
              <w:t>Organizations should use PII solely for the purpose(s) specified in the notice. Sharing PII should be for a purpose compatible with the purpose for which the PII was collected.</w:t>
            </w:r>
          </w:p>
        </w:tc>
      </w:tr>
      <w:tr w:rsidR="00392E35" w14:paraId="4CA5C4AC" w14:textId="77777777" w:rsidTr="001061B1">
        <w:tblPrEx>
          <w:tblBorders>
            <w:top w:val="none" w:sz="0" w:space="0" w:color="auto"/>
          </w:tblBorders>
        </w:tblPrEx>
        <w:tc>
          <w:tcPr>
            <w:tcW w:w="2700" w:type="dxa"/>
            <w:tcMar>
              <w:top w:w="20" w:type="nil"/>
              <w:left w:w="20" w:type="nil"/>
              <w:bottom w:w="20" w:type="nil"/>
              <w:right w:w="20" w:type="nil"/>
            </w:tcMar>
            <w:vAlign w:val="center"/>
          </w:tcPr>
          <w:p w14:paraId="129501F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18F27F9" wp14:editId="0BFD3F7F">
                  <wp:extent cx="733425" cy="88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978F256" w14:textId="77777777" w:rsidR="00392E35" w:rsidRDefault="00392E35" w:rsidP="001061B1">
            <w:pPr>
              <w:widowControl w:val="0"/>
              <w:autoSpaceDE w:val="0"/>
              <w:autoSpaceDN w:val="0"/>
              <w:adjustRightInd w:val="0"/>
              <w:rPr>
                <w:rFonts w:ascii="Times" w:hAnsi="Times" w:cs="Times"/>
              </w:rPr>
            </w:pPr>
          </w:p>
          <w:p w14:paraId="2FF5C16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N-­6</w:t>
            </w:r>
          </w:p>
          <w:p w14:paraId="0208951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D799BEB" wp14:editId="0D5F435E">
                  <wp:extent cx="733425" cy="889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E4B2CBB"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44FFB1F7" w14:textId="77777777" w:rsidR="00392E35" w:rsidRDefault="00392E35" w:rsidP="001061B1">
            <w:pPr>
              <w:widowControl w:val="0"/>
              <w:autoSpaceDE w:val="0"/>
              <w:autoSpaceDN w:val="0"/>
              <w:adjustRightInd w:val="0"/>
              <w:rPr>
                <w:rFonts w:ascii="Times" w:hAnsi="Times" w:cs="Times"/>
              </w:rPr>
            </w:pPr>
          </w:p>
          <w:p w14:paraId="205B2BC5" w14:textId="77777777" w:rsidR="00392E35" w:rsidRDefault="00392E35" w:rsidP="001061B1">
            <w:pPr>
              <w:widowControl w:val="0"/>
              <w:autoSpaceDE w:val="0"/>
              <w:autoSpaceDN w:val="0"/>
              <w:adjustRightInd w:val="0"/>
              <w:rPr>
                <w:rFonts w:ascii="Times" w:hAnsi="Times" w:cs="Times"/>
              </w:rPr>
            </w:pPr>
          </w:p>
          <w:p w14:paraId="64AAF2A4" w14:textId="77777777" w:rsidR="00392E35" w:rsidRDefault="00392E35" w:rsidP="001061B1">
            <w:pPr>
              <w:widowControl w:val="0"/>
              <w:autoSpaceDE w:val="0"/>
              <w:autoSpaceDN w:val="0"/>
              <w:adjustRightInd w:val="0"/>
              <w:rPr>
                <w:rFonts w:ascii="Times" w:hAnsi="Times" w:cs="Times"/>
              </w:rPr>
            </w:pPr>
          </w:p>
          <w:p w14:paraId="0D2B61C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DATA QUALITY AND INTEGRITY: </w:t>
            </w:r>
            <w:r>
              <w:rPr>
                <w:rFonts w:ascii="Cambria" w:hAnsi="Cambria" w:cs="Cambria"/>
                <w:sz w:val="30"/>
                <w:szCs w:val="30"/>
              </w:rPr>
              <w:t>Organizations should, to the extent practicable, ensure that PII is accurate, relevant, timely, and complete.</w:t>
            </w:r>
          </w:p>
          <w:p w14:paraId="545223B2" w14:textId="77777777" w:rsidR="00392E35" w:rsidRDefault="00392E35" w:rsidP="001061B1">
            <w:pPr>
              <w:widowControl w:val="0"/>
              <w:autoSpaceDE w:val="0"/>
              <w:autoSpaceDN w:val="0"/>
              <w:adjustRightInd w:val="0"/>
              <w:rPr>
                <w:rFonts w:ascii="Times" w:hAnsi="Times" w:cs="Times"/>
              </w:rPr>
            </w:pPr>
          </w:p>
          <w:p w14:paraId="6E3043CB" w14:textId="77777777" w:rsidR="00392E35" w:rsidRDefault="00392E35" w:rsidP="001061B1">
            <w:pPr>
              <w:widowControl w:val="0"/>
              <w:autoSpaceDE w:val="0"/>
              <w:autoSpaceDN w:val="0"/>
              <w:adjustRightInd w:val="0"/>
              <w:rPr>
                <w:rFonts w:ascii="Times" w:hAnsi="Times" w:cs="Times"/>
              </w:rPr>
            </w:pPr>
          </w:p>
        </w:tc>
      </w:tr>
      <w:tr w:rsidR="00392E35" w14:paraId="67108215"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E76D32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N-­7</w:t>
            </w:r>
          </w:p>
          <w:p w14:paraId="7F8E47E4"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AA81B15" wp14:editId="3E23B55E">
                  <wp:extent cx="733425" cy="889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068EACB"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2404360E" w14:textId="77777777" w:rsidR="00392E35" w:rsidRDefault="00392E35" w:rsidP="001061B1">
            <w:pPr>
              <w:widowControl w:val="0"/>
              <w:autoSpaceDE w:val="0"/>
              <w:autoSpaceDN w:val="0"/>
              <w:adjustRightInd w:val="0"/>
              <w:rPr>
                <w:rFonts w:ascii="Times" w:hAnsi="Times" w:cs="Times"/>
              </w:rPr>
            </w:pPr>
          </w:p>
          <w:p w14:paraId="509A756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SECURITY: </w:t>
            </w:r>
            <w:r>
              <w:rPr>
                <w:rFonts w:ascii="Cambria" w:hAnsi="Cambria" w:cs="Cambria"/>
                <w:sz w:val="30"/>
                <w:szCs w:val="30"/>
              </w:rPr>
              <w:t>Organizations should protect PII (in all media) through appropriate security safeguards against risks such as loss, unauthorized access or use, destruction, modification, or unintended or inappropriate disclosure.</w:t>
            </w:r>
          </w:p>
          <w:p w14:paraId="5097B53B" w14:textId="77777777" w:rsidR="00392E35" w:rsidRDefault="00392E35" w:rsidP="001061B1">
            <w:pPr>
              <w:widowControl w:val="0"/>
              <w:autoSpaceDE w:val="0"/>
              <w:autoSpaceDN w:val="0"/>
              <w:adjustRightInd w:val="0"/>
              <w:rPr>
                <w:rFonts w:ascii="Times" w:hAnsi="Times" w:cs="Times"/>
              </w:rPr>
            </w:pPr>
          </w:p>
        </w:tc>
      </w:tr>
      <w:tr w:rsidR="00392E35" w14:paraId="68B519CA" w14:textId="77777777" w:rsidTr="001061B1">
        <w:tc>
          <w:tcPr>
            <w:tcW w:w="2700" w:type="dxa"/>
            <w:tcMar>
              <w:top w:w="20" w:type="nil"/>
              <w:left w:w="20" w:type="nil"/>
              <w:bottom w:w="20" w:type="nil"/>
              <w:right w:w="20" w:type="nil"/>
            </w:tcMar>
            <w:vAlign w:val="center"/>
          </w:tcPr>
          <w:p w14:paraId="7F5B3DC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N-­8</w:t>
            </w:r>
          </w:p>
          <w:p w14:paraId="6A5F3AC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AF1AE96" wp14:editId="24C3AFB9">
                  <wp:extent cx="733425" cy="889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25E41C0"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550D46B4" w14:textId="77777777" w:rsidR="00392E35" w:rsidRDefault="00392E35" w:rsidP="001061B1">
            <w:pPr>
              <w:widowControl w:val="0"/>
              <w:autoSpaceDE w:val="0"/>
              <w:autoSpaceDN w:val="0"/>
              <w:adjustRightInd w:val="0"/>
              <w:rPr>
                <w:rFonts w:ascii="Times" w:hAnsi="Times" w:cs="Times"/>
              </w:rPr>
            </w:pPr>
          </w:p>
          <w:p w14:paraId="795E4D1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ACCOUNTABILITY AND AUDITING: </w:t>
            </w:r>
            <w:r>
              <w:rPr>
                <w:rFonts w:ascii="Cambria" w:hAnsi="Cambria" w:cs="Cambria"/>
                <w:sz w:val="30"/>
                <w:szCs w:val="30"/>
              </w:rPr>
              <w:t>Organizations should be accountable for complying with these principles, providing training to all employee and contractors who use PII, and auditing the actual use of PII to demonstrate compliance with these principles and all applicable privacy protection requirements.</w:t>
            </w:r>
          </w:p>
          <w:p w14:paraId="31BF71AC" w14:textId="77777777" w:rsidR="00392E35" w:rsidRDefault="00392E35" w:rsidP="001061B1">
            <w:pPr>
              <w:widowControl w:val="0"/>
              <w:autoSpaceDE w:val="0"/>
              <w:autoSpaceDN w:val="0"/>
              <w:adjustRightInd w:val="0"/>
              <w:rPr>
                <w:rFonts w:ascii="Times" w:hAnsi="Times" w:cs="Times"/>
              </w:rPr>
            </w:pPr>
          </w:p>
          <w:p w14:paraId="1878ADED"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239102C" wp14:editId="622E11CB">
                  <wp:extent cx="8890" cy="889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06AB392C"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1C6D803A" wp14:editId="2FDCF5A2">
            <wp:extent cx="4146550" cy="889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0" cy="8890"/>
                    </a:xfrm>
                    <a:prstGeom prst="rect">
                      <a:avLst/>
                    </a:prstGeom>
                    <a:noFill/>
                    <a:ln>
                      <a:noFill/>
                    </a:ln>
                  </pic:spPr>
                </pic:pic>
              </a:graphicData>
            </a:graphic>
          </wp:inline>
        </w:drawing>
      </w:r>
    </w:p>
    <w:p w14:paraId="71BCF7D7" w14:textId="77777777" w:rsidR="001061B1" w:rsidRDefault="001061B1">
      <w: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5C90C994" w14:textId="77777777" w:rsidTr="001061B1">
        <w:tc>
          <w:tcPr>
            <w:tcW w:w="15640" w:type="dxa"/>
            <w:gridSpan w:val="2"/>
            <w:tcMar>
              <w:top w:w="20" w:type="nil"/>
              <w:left w:w="20" w:type="nil"/>
              <w:bottom w:w="20" w:type="nil"/>
              <w:right w:w="20" w:type="nil"/>
            </w:tcMar>
            <w:vAlign w:val="center"/>
          </w:tcPr>
          <w:p w14:paraId="797CEF69"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AC8030B" wp14:editId="7629A9DD">
                  <wp:extent cx="8890" cy="889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8F9762C" w14:textId="77777777" w:rsidR="00392E35" w:rsidRDefault="00392E35" w:rsidP="001061B1">
            <w:pPr>
              <w:widowControl w:val="0"/>
              <w:autoSpaceDE w:val="0"/>
              <w:autoSpaceDN w:val="0"/>
              <w:adjustRightInd w:val="0"/>
              <w:rPr>
                <w:rFonts w:ascii="Times" w:hAnsi="Times" w:cs="Times"/>
              </w:rPr>
            </w:pPr>
          </w:p>
          <w:p w14:paraId="2537468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COUNCIL OF EUROPE (COE)</w:t>
            </w:r>
          </w:p>
          <w:p w14:paraId="5499B35C" w14:textId="77777777" w:rsidR="00392E35" w:rsidRDefault="00392E35" w:rsidP="001061B1">
            <w:pPr>
              <w:widowControl w:val="0"/>
              <w:autoSpaceDE w:val="0"/>
              <w:autoSpaceDN w:val="0"/>
              <w:adjustRightInd w:val="0"/>
              <w:rPr>
                <w:rFonts w:ascii="Times" w:hAnsi="Times" w:cs="Times"/>
              </w:rPr>
            </w:pPr>
          </w:p>
          <w:p w14:paraId="2782B61A" w14:textId="77777777" w:rsidR="00392E35" w:rsidRDefault="00392E35" w:rsidP="001061B1">
            <w:pPr>
              <w:widowControl w:val="0"/>
              <w:autoSpaceDE w:val="0"/>
              <w:autoSpaceDN w:val="0"/>
              <w:adjustRightInd w:val="0"/>
              <w:rPr>
                <w:rFonts w:ascii="Times" w:hAnsi="Times" w:cs="Times"/>
              </w:rPr>
            </w:pPr>
          </w:p>
        </w:tc>
      </w:tr>
      <w:tr w:rsidR="00392E35" w14:paraId="41E8F672"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9920D34"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7668091" wp14:editId="725F091F">
                  <wp:extent cx="733425" cy="889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31166F2" w14:textId="77777777" w:rsidR="00392E35" w:rsidRDefault="00392E35" w:rsidP="001061B1">
            <w:pPr>
              <w:widowControl w:val="0"/>
              <w:autoSpaceDE w:val="0"/>
              <w:autoSpaceDN w:val="0"/>
              <w:adjustRightInd w:val="0"/>
              <w:rPr>
                <w:rFonts w:ascii="Times" w:hAnsi="Times" w:cs="Times"/>
              </w:rPr>
            </w:pPr>
          </w:p>
          <w:p w14:paraId="3DA730B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 -­1</w:t>
            </w:r>
          </w:p>
          <w:p w14:paraId="5204144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2EDF148" wp14:editId="3D4E3D49">
                  <wp:extent cx="733425" cy="88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189B132"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1A5F8BC1" w14:textId="77777777" w:rsidR="00392E35" w:rsidRDefault="00392E35" w:rsidP="001061B1">
            <w:pPr>
              <w:widowControl w:val="0"/>
              <w:autoSpaceDE w:val="0"/>
              <w:autoSpaceDN w:val="0"/>
              <w:adjustRightInd w:val="0"/>
              <w:rPr>
                <w:rFonts w:ascii="Times" w:hAnsi="Times" w:cs="Times"/>
              </w:rPr>
            </w:pPr>
          </w:p>
          <w:p w14:paraId="5E81349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Personal data undergoing automatic processing shall be obtained and processed fairly and lawfully.</w:t>
            </w:r>
          </w:p>
          <w:p w14:paraId="1DCC7E02" w14:textId="77777777" w:rsidR="00392E35" w:rsidRDefault="00392E35" w:rsidP="001061B1">
            <w:pPr>
              <w:widowControl w:val="0"/>
              <w:autoSpaceDE w:val="0"/>
              <w:autoSpaceDN w:val="0"/>
              <w:adjustRightInd w:val="0"/>
              <w:rPr>
                <w:rFonts w:ascii="Times" w:hAnsi="Times" w:cs="Times"/>
              </w:rPr>
            </w:pPr>
          </w:p>
          <w:p w14:paraId="490AE46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D91E318" wp14:editId="60C21E28">
                  <wp:extent cx="8890" cy="889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4A36F671" w14:textId="77777777" w:rsidTr="001061B1">
        <w:tblPrEx>
          <w:tblBorders>
            <w:top w:val="none" w:sz="0" w:space="0" w:color="auto"/>
          </w:tblBorders>
        </w:tblPrEx>
        <w:tc>
          <w:tcPr>
            <w:tcW w:w="2700" w:type="dxa"/>
            <w:tcMar>
              <w:top w:w="20" w:type="nil"/>
              <w:left w:w="20" w:type="nil"/>
              <w:bottom w:w="20" w:type="nil"/>
              <w:right w:w="20" w:type="nil"/>
            </w:tcMar>
            <w:vAlign w:val="center"/>
          </w:tcPr>
          <w:p w14:paraId="214341A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COE-­2</w:t>
            </w:r>
          </w:p>
        </w:tc>
        <w:tc>
          <w:tcPr>
            <w:tcW w:w="12940" w:type="dxa"/>
            <w:tcMar>
              <w:top w:w="20" w:type="nil"/>
              <w:left w:w="20" w:type="nil"/>
              <w:bottom w:w="20" w:type="nil"/>
              <w:right w:w="20" w:type="nil"/>
            </w:tcMar>
            <w:vAlign w:val="center"/>
          </w:tcPr>
          <w:p w14:paraId="2C39FC55" w14:textId="77777777" w:rsidR="00392E35" w:rsidRDefault="00392E35" w:rsidP="001061B1">
            <w:pPr>
              <w:widowControl w:val="0"/>
              <w:autoSpaceDE w:val="0"/>
              <w:autoSpaceDN w:val="0"/>
              <w:adjustRightInd w:val="0"/>
              <w:rPr>
                <w:rFonts w:ascii="Times" w:hAnsi="Times" w:cs="Times"/>
              </w:rPr>
            </w:pPr>
          </w:p>
          <w:p w14:paraId="479214D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Personal data undergoing automatic processing shall be stored for specified and legitimate purposes and not used in a way incompatible with those purposes.</w:t>
            </w:r>
          </w:p>
        </w:tc>
      </w:tr>
      <w:tr w:rsidR="00392E35" w14:paraId="30B98ADF"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999219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20BC9EA" wp14:editId="694DC044">
                  <wp:extent cx="733425" cy="889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2A9B3AF" w14:textId="77777777" w:rsidR="00392E35" w:rsidRDefault="00392E35" w:rsidP="001061B1">
            <w:pPr>
              <w:widowControl w:val="0"/>
              <w:autoSpaceDE w:val="0"/>
              <w:autoSpaceDN w:val="0"/>
              <w:adjustRightInd w:val="0"/>
              <w:rPr>
                <w:rFonts w:ascii="Times" w:hAnsi="Times" w:cs="Times"/>
              </w:rPr>
            </w:pPr>
          </w:p>
          <w:p w14:paraId="035F0BA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COE-­3</w:t>
            </w:r>
          </w:p>
          <w:p w14:paraId="704EDFA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6D5DBA0" wp14:editId="35576AAF">
                  <wp:extent cx="733425" cy="889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CE70FA4"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674FD7B9" w14:textId="77777777" w:rsidR="00392E35" w:rsidRDefault="00392E35" w:rsidP="001061B1">
            <w:pPr>
              <w:widowControl w:val="0"/>
              <w:autoSpaceDE w:val="0"/>
              <w:autoSpaceDN w:val="0"/>
              <w:adjustRightInd w:val="0"/>
              <w:rPr>
                <w:rFonts w:ascii="Times" w:hAnsi="Times" w:cs="Times"/>
              </w:rPr>
            </w:pPr>
          </w:p>
          <w:p w14:paraId="7D13C98B" w14:textId="77777777" w:rsidR="00392E35" w:rsidRDefault="00392E35" w:rsidP="001061B1">
            <w:pPr>
              <w:widowControl w:val="0"/>
              <w:autoSpaceDE w:val="0"/>
              <w:autoSpaceDN w:val="0"/>
              <w:adjustRightInd w:val="0"/>
              <w:rPr>
                <w:rFonts w:ascii="Times" w:hAnsi="Times" w:cs="Times"/>
              </w:rPr>
            </w:pPr>
          </w:p>
          <w:p w14:paraId="7B27C491" w14:textId="77777777" w:rsidR="00392E35" w:rsidRDefault="00392E35" w:rsidP="001061B1">
            <w:pPr>
              <w:widowControl w:val="0"/>
              <w:autoSpaceDE w:val="0"/>
              <w:autoSpaceDN w:val="0"/>
              <w:adjustRightInd w:val="0"/>
              <w:rPr>
                <w:rFonts w:ascii="Times" w:hAnsi="Times" w:cs="Times"/>
              </w:rPr>
            </w:pPr>
          </w:p>
          <w:p w14:paraId="3FACDE3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Personal data undergoing automatic processing shall be adequate, relevant and not excessive in relation to the purposes for which they are stored.</w:t>
            </w:r>
          </w:p>
          <w:p w14:paraId="65D6DC32" w14:textId="77777777" w:rsidR="00392E35" w:rsidRDefault="00392E35" w:rsidP="001061B1">
            <w:pPr>
              <w:widowControl w:val="0"/>
              <w:autoSpaceDE w:val="0"/>
              <w:autoSpaceDN w:val="0"/>
              <w:adjustRightInd w:val="0"/>
              <w:rPr>
                <w:rFonts w:ascii="Times" w:hAnsi="Times" w:cs="Times"/>
              </w:rPr>
            </w:pPr>
          </w:p>
          <w:p w14:paraId="7ECA44AD"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5A48214" wp14:editId="431F368C">
                  <wp:extent cx="8890" cy="889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62D6FE5D" w14:textId="77777777" w:rsidTr="001061B1">
        <w:tblPrEx>
          <w:tblBorders>
            <w:top w:val="none" w:sz="0" w:space="0" w:color="auto"/>
          </w:tblBorders>
        </w:tblPrEx>
        <w:tc>
          <w:tcPr>
            <w:tcW w:w="2700" w:type="dxa"/>
            <w:tcMar>
              <w:top w:w="20" w:type="nil"/>
              <w:left w:w="20" w:type="nil"/>
              <w:bottom w:w="20" w:type="nil"/>
              <w:right w:w="20" w:type="nil"/>
            </w:tcMar>
            <w:vAlign w:val="center"/>
          </w:tcPr>
          <w:p w14:paraId="591167C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COE-­4</w:t>
            </w:r>
          </w:p>
          <w:p w14:paraId="0BC6095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F7C6750" wp14:editId="0294225C">
                  <wp:extent cx="733425" cy="889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76036BA"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5120504A" w14:textId="77777777" w:rsidR="00392E35" w:rsidRDefault="00392E35" w:rsidP="001061B1">
            <w:pPr>
              <w:widowControl w:val="0"/>
              <w:autoSpaceDE w:val="0"/>
              <w:autoSpaceDN w:val="0"/>
              <w:adjustRightInd w:val="0"/>
              <w:rPr>
                <w:rFonts w:ascii="Times" w:hAnsi="Times" w:cs="Times"/>
              </w:rPr>
            </w:pPr>
          </w:p>
          <w:p w14:paraId="5FB5151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Personal data undergoing automatic processing shall be accurate and, where necessary, kept up to date.</w:t>
            </w:r>
          </w:p>
          <w:p w14:paraId="40F767B4" w14:textId="77777777" w:rsidR="00392E35" w:rsidRDefault="00392E35" w:rsidP="001061B1">
            <w:pPr>
              <w:widowControl w:val="0"/>
              <w:autoSpaceDE w:val="0"/>
              <w:autoSpaceDN w:val="0"/>
              <w:adjustRightInd w:val="0"/>
              <w:rPr>
                <w:rFonts w:ascii="Times" w:hAnsi="Times" w:cs="Times"/>
              </w:rPr>
            </w:pPr>
          </w:p>
          <w:p w14:paraId="6E523563" w14:textId="77777777" w:rsidR="00392E35" w:rsidRDefault="00392E35" w:rsidP="001061B1">
            <w:pPr>
              <w:widowControl w:val="0"/>
              <w:autoSpaceDE w:val="0"/>
              <w:autoSpaceDN w:val="0"/>
              <w:adjustRightInd w:val="0"/>
              <w:rPr>
                <w:rFonts w:ascii="Times" w:hAnsi="Times" w:cs="Times"/>
              </w:rPr>
            </w:pPr>
          </w:p>
        </w:tc>
      </w:tr>
      <w:tr w:rsidR="00392E35" w14:paraId="667F0532" w14:textId="77777777" w:rsidTr="001061B1">
        <w:tblPrEx>
          <w:tblBorders>
            <w:top w:val="none" w:sz="0" w:space="0" w:color="auto"/>
          </w:tblBorders>
        </w:tblPrEx>
        <w:tc>
          <w:tcPr>
            <w:tcW w:w="2700" w:type="dxa"/>
            <w:tcMar>
              <w:top w:w="20" w:type="nil"/>
              <w:left w:w="20" w:type="nil"/>
              <w:bottom w:w="20" w:type="nil"/>
              <w:right w:w="20" w:type="nil"/>
            </w:tcMar>
            <w:vAlign w:val="center"/>
          </w:tcPr>
          <w:p w14:paraId="6CE9291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COE-­5</w:t>
            </w:r>
          </w:p>
          <w:p w14:paraId="47DA92D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7F6E30A" wp14:editId="2570B248">
                  <wp:extent cx="733425" cy="889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73F947A"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4D2FCE68" w14:textId="77777777" w:rsidR="00392E35" w:rsidRDefault="00392E35" w:rsidP="001061B1">
            <w:pPr>
              <w:widowControl w:val="0"/>
              <w:autoSpaceDE w:val="0"/>
              <w:autoSpaceDN w:val="0"/>
              <w:adjustRightInd w:val="0"/>
              <w:rPr>
                <w:rFonts w:ascii="Times" w:hAnsi="Times" w:cs="Times"/>
              </w:rPr>
            </w:pPr>
          </w:p>
          <w:p w14:paraId="3E0E4D9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Personal data undergoing automatic processing shall be preserved in a form which permits identification of the data subjects for no longer than is required for the purpose for which those data are stored.</w:t>
            </w:r>
          </w:p>
          <w:p w14:paraId="45C268BA" w14:textId="77777777" w:rsidR="00392E35" w:rsidRDefault="00392E35" w:rsidP="001061B1">
            <w:pPr>
              <w:widowControl w:val="0"/>
              <w:autoSpaceDE w:val="0"/>
              <w:autoSpaceDN w:val="0"/>
              <w:adjustRightInd w:val="0"/>
              <w:rPr>
                <w:rFonts w:ascii="Times" w:hAnsi="Times" w:cs="Times"/>
              </w:rPr>
            </w:pPr>
          </w:p>
          <w:p w14:paraId="4E387220" w14:textId="77777777" w:rsidR="00392E35" w:rsidRDefault="00392E35" w:rsidP="001061B1">
            <w:pPr>
              <w:widowControl w:val="0"/>
              <w:autoSpaceDE w:val="0"/>
              <w:autoSpaceDN w:val="0"/>
              <w:adjustRightInd w:val="0"/>
              <w:rPr>
                <w:rFonts w:ascii="Times" w:hAnsi="Times" w:cs="Times"/>
              </w:rPr>
            </w:pPr>
          </w:p>
        </w:tc>
      </w:tr>
      <w:tr w:rsidR="00392E35" w14:paraId="33958E60" w14:textId="77777777" w:rsidTr="001061B1">
        <w:tblPrEx>
          <w:tblBorders>
            <w:top w:val="none" w:sz="0" w:space="0" w:color="auto"/>
          </w:tblBorders>
        </w:tblPrEx>
        <w:tc>
          <w:tcPr>
            <w:tcW w:w="2700" w:type="dxa"/>
            <w:tcMar>
              <w:top w:w="20" w:type="nil"/>
              <w:left w:w="20" w:type="nil"/>
              <w:bottom w:w="20" w:type="nil"/>
              <w:right w:w="20" w:type="nil"/>
            </w:tcMar>
            <w:vAlign w:val="center"/>
          </w:tcPr>
          <w:p w14:paraId="31F74B9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COE-­6</w:t>
            </w:r>
          </w:p>
        </w:tc>
        <w:tc>
          <w:tcPr>
            <w:tcW w:w="12940" w:type="dxa"/>
            <w:tcMar>
              <w:top w:w="20" w:type="nil"/>
              <w:left w:w="20" w:type="nil"/>
              <w:bottom w:w="20" w:type="nil"/>
              <w:right w:w="20" w:type="nil"/>
            </w:tcMar>
            <w:vAlign w:val="center"/>
          </w:tcPr>
          <w:p w14:paraId="771CE149" w14:textId="77777777" w:rsidR="00392E35" w:rsidRDefault="00392E35" w:rsidP="001061B1">
            <w:pPr>
              <w:widowControl w:val="0"/>
              <w:autoSpaceDE w:val="0"/>
              <w:autoSpaceDN w:val="0"/>
              <w:adjustRightInd w:val="0"/>
              <w:rPr>
                <w:rFonts w:ascii="Times" w:hAnsi="Times" w:cs="Times"/>
              </w:rPr>
            </w:pPr>
          </w:p>
          <w:p w14:paraId="29FB952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Personal data revealing racial origin, political opinions or religious or other beliefs, as well as personal data concerning health or sexual life, may not be processed automatically unless domestic law provides appropriate safeguards. The same shall apply to personal data relating to criminal convictions.</w:t>
            </w:r>
          </w:p>
        </w:tc>
      </w:tr>
      <w:tr w:rsidR="00392E35" w14:paraId="057A5F8F"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B83BBD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COE-­7</w:t>
            </w:r>
          </w:p>
        </w:tc>
        <w:tc>
          <w:tcPr>
            <w:tcW w:w="12940" w:type="dxa"/>
            <w:tcMar>
              <w:top w:w="20" w:type="nil"/>
              <w:left w:w="20" w:type="nil"/>
              <w:bottom w:w="20" w:type="nil"/>
              <w:right w:w="20" w:type="nil"/>
            </w:tcMar>
            <w:vAlign w:val="center"/>
          </w:tcPr>
          <w:p w14:paraId="57CACF98" w14:textId="77777777" w:rsidR="00392E35" w:rsidRDefault="00392E35" w:rsidP="001061B1">
            <w:pPr>
              <w:widowControl w:val="0"/>
              <w:autoSpaceDE w:val="0"/>
              <w:autoSpaceDN w:val="0"/>
              <w:adjustRightInd w:val="0"/>
              <w:rPr>
                <w:rFonts w:ascii="Times" w:hAnsi="Times" w:cs="Times"/>
              </w:rPr>
            </w:pPr>
          </w:p>
          <w:p w14:paraId="1A8AF0E8" w14:textId="77777777" w:rsidR="00392E35" w:rsidRDefault="00392E35" w:rsidP="001061B1">
            <w:pPr>
              <w:widowControl w:val="0"/>
              <w:autoSpaceDE w:val="0"/>
              <w:autoSpaceDN w:val="0"/>
              <w:adjustRightInd w:val="0"/>
              <w:rPr>
                <w:rFonts w:ascii="Times" w:hAnsi="Times" w:cs="Times"/>
              </w:rPr>
            </w:pPr>
          </w:p>
          <w:p w14:paraId="5F48C35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Appropriate security measures shall be taken for the protection of personal data stored in automated data files against accidental or unauthorized destruction or accidental loss as well as against unauthorized access, alteration or dissemination.</w:t>
            </w:r>
          </w:p>
        </w:tc>
      </w:tr>
      <w:tr w:rsidR="00392E35" w14:paraId="0BB0119E" w14:textId="77777777" w:rsidTr="001061B1">
        <w:tblPrEx>
          <w:tblBorders>
            <w:top w:val="none" w:sz="0" w:space="0" w:color="auto"/>
          </w:tblBorders>
        </w:tblPrEx>
        <w:tc>
          <w:tcPr>
            <w:tcW w:w="2700" w:type="dxa"/>
            <w:tcMar>
              <w:top w:w="20" w:type="nil"/>
              <w:left w:w="20" w:type="nil"/>
              <w:bottom w:w="20" w:type="nil"/>
              <w:right w:w="20" w:type="nil"/>
            </w:tcMar>
            <w:vAlign w:val="center"/>
          </w:tcPr>
          <w:p w14:paraId="42B0B5F5"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F742EBD" wp14:editId="5731FB43">
                  <wp:extent cx="733425" cy="889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0415D0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COE-­8</w:t>
            </w:r>
          </w:p>
          <w:p w14:paraId="3699E9D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3811F78" wp14:editId="7BA1082C">
                  <wp:extent cx="733425" cy="889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9ADE92D"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2FD74308" w14:textId="77777777" w:rsidR="00392E35" w:rsidRDefault="00392E35" w:rsidP="001061B1">
            <w:pPr>
              <w:widowControl w:val="0"/>
              <w:autoSpaceDE w:val="0"/>
              <w:autoSpaceDN w:val="0"/>
              <w:adjustRightInd w:val="0"/>
              <w:rPr>
                <w:rFonts w:ascii="Times" w:hAnsi="Times" w:cs="Times"/>
              </w:rPr>
            </w:pPr>
          </w:p>
          <w:p w14:paraId="7033620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Any person shall be enabled to establish the existence of an automated personal data file, its main purposes, as well as the identity and habitual residence or principal place of business of the controller of the file.</w:t>
            </w:r>
          </w:p>
          <w:p w14:paraId="7E444B08" w14:textId="77777777" w:rsidR="00392E35" w:rsidRDefault="00392E35" w:rsidP="001061B1">
            <w:pPr>
              <w:widowControl w:val="0"/>
              <w:autoSpaceDE w:val="0"/>
              <w:autoSpaceDN w:val="0"/>
              <w:adjustRightInd w:val="0"/>
              <w:rPr>
                <w:rFonts w:ascii="Times" w:hAnsi="Times" w:cs="Times"/>
              </w:rPr>
            </w:pPr>
          </w:p>
          <w:p w14:paraId="1CFF5D6E" w14:textId="77777777" w:rsidR="00392E35" w:rsidRDefault="00392E35" w:rsidP="001061B1">
            <w:pPr>
              <w:widowControl w:val="0"/>
              <w:autoSpaceDE w:val="0"/>
              <w:autoSpaceDN w:val="0"/>
              <w:adjustRightInd w:val="0"/>
              <w:rPr>
                <w:rFonts w:ascii="Times" w:hAnsi="Times" w:cs="Times"/>
              </w:rPr>
            </w:pPr>
          </w:p>
        </w:tc>
      </w:tr>
      <w:tr w:rsidR="00392E35" w14:paraId="632DD9FE" w14:textId="77777777" w:rsidTr="001061B1">
        <w:tblPrEx>
          <w:tblBorders>
            <w:top w:val="none" w:sz="0" w:space="0" w:color="auto"/>
          </w:tblBorders>
        </w:tblPrEx>
        <w:tc>
          <w:tcPr>
            <w:tcW w:w="2700" w:type="dxa"/>
            <w:tcMar>
              <w:top w:w="20" w:type="nil"/>
              <w:left w:w="20" w:type="nil"/>
              <w:bottom w:w="20" w:type="nil"/>
              <w:right w:w="20" w:type="nil"/>
            </w:tcMar>
            <w:vAlign w:val="center"/>
          </w:tcPr>
          <w:p w14:paraId="7CA086E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COE-­9</w:t>
            </w:r>
          </w:p>
        </w:tc>
        <w:tc>
          <w:tcPr>
            <w:tcW w:w="12940" w:type="dxa"/>
            <w:tcMar>
              <w:top w:w="20" w:type="nil"/>
              <w:left w:w="20" w:type="nil"/>
              <w:bottom w:w="20" w:type="nil"/>
              <w:right w:w="20" w:type="nil"/>
            </w:tcMar>
            <w:vAlign w:val="center"/>
          </w:tcPr>
          <w:p w14:paraId="3564481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Any person shall be enabled to obtain at reasonable intervals and without excessive delay or expense confirmation of whether personal data relating to him are stored in the automated data file as well as communication to him of such data in an intelligible form.</w:t>
            </w:r>
          </w:p>
        </w:tc>
      </w:tr>
      <w:tr w:rsidR="00392E35" w14:paraId="5E3A9375" w14:textId="77777777" w:rsidTr="001061B1">
        <w:tblPrEx>
          <w:tblBorders>
            <w:top w:val="none" w:sz="0" w:space="0" w:color="auto"/>
          </w:tblBorders>
        </w:tblPrEx>
        <w:tc>
          <w:tcPr>
            <w:tcW w:w="2700" w:type="dxa"/>
            <w:tcMar>
              <w:top w:w="20" w:type="nil"/>
              <w:left w:w="20" w:type="nil"/>
              <w:bottom w:w="20" w:type="nil"/>
              <w:right w:w="20" w:type="nil"/>
            </w:tcMar>
            <w:vAlign w:val="center"/>
          </w:tcPr>
          <w:p w14:paraId="7110BDFC"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BC3680F" wp14:editId="427BECD4">
                  <wp:extent cx="733425" cy="889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A556F26" w14:textId="77777777" w:rsidR="00392E35" w:rsidRDefault="00392E35" w:rsidP="001061B1">
            <w:pPr>
              <w:widowControl w:val="0"/>
              <w:autoSpaceDE w:val="0"/>
              <w:autoSpaceDN w:val="0"/>
              <w:adjustRightInd w:val="0"/>
              <w:rPr>
                <w:rFonts w:ascii="Times" w:hAnsi="Times" w:cs="Times"/>
              </w:rPr>
            </w:pPr>
          </w:p>
          <w:p w14:paraId="2A95CF5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COE-­10</w:t>
            </w:r>
          </w:p>
        </w:tc>
        <w:tc>
          <w:tcPr>
            <w:tcW w:w="12940" w:type="dxa"/>
            <w:tcMar>
              <w:top w:w="20" w:type="nil"/>
              <w:left w:w="20" w:type="nil"/>
              <w:bottom w:w="20" w:type="nil"/>
              <w:right w:w="20" w:type="nil"/>
            </w:tcMar>
            <w:vAlign w:val="center"/>
          </w:tcPr>
          <w:p w14:paraId="5040CBFF" w14:textId="77777777" w:rsidR="00392E35" w:rsidRDefault="00392E35" w:rsidP="001061B1">
            <w:pPr>
              <w:widowControl w:val="0"/>
              <w:autoSpaceDE w:val="0"/>
              <w:autoSpaceDN w:val="0"/>
              <w:adjustRightInd w:val="0"/>
              <w:rPr>
                <w:rFonts w:ascii="Times" w:hAnsi="Times" w:cs="Times"/>
              </w:rPr>
            </w:pPr>
          </w:p>
          <w:p w14:paraId="60DECBB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Any person shall be enabled to obtain, as the case may be, rectification or erasure of such data if these have been processed contrary to the provisions of domestic law giving effect to the basic principles set out in Articles 5 and 6 of this convention.</w:t>
            </w:r>
          </w:p>
        </w:tc>
      </w:tr>
      <w:tr w:rsidR="00392E35" w14:paraId="74EA2379" w14:textId="77777777" w:rsidTr="001061B1">
        <w:tc>
          <w:tcPr>
            <w:tcW w:w="2700" w:type="dxa"/>
            <w:tcMar>
              <w:top w:w="20" w:type="nil"/>
              <w:left w:w="20" w:type="nil"/>
              <w:bottom w:w="20" w:type="nil"/>
              <w:right w:w="20" w:type="nil"/>
            </w:tcMar>
            <w:vAlign w:val="center"/>
          </w:tcPr>
          <w:p w14:paraId="0837D72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73951B7" wp14:editId="5D00A502">
                  <wp:extent cx="733425" cy="889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144EED8" w14:textId="77777777" w:rsidR="00392E35" w:rsidRDefault="00392E35" w:rsidP="001061B1">
            <w:pPr>
              <w:widowControl w:val="0"/>
              <w:autoSpaceDE w:val="0"/>
              <w:autoSpaceDN w:val="0"/>
              <w:adjustRightInd w:val="0"/>
              <w:rPr>
                <w:rFonts w:ascii="Times" w:hAnsi="Times" w:cs="Times"/>
              </w:rPr>
            </w:pPr>
          </w:p>
          <w:p w14:paraId="2C8BB6D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COE-­11</w:t>
            </w:r>
          </w:p>
        </w:tc>
        <w:tc>
          <w:tcPr>
            <w:tcW w:w="12940" w:type="dxa"/>
            <w:tcMar>
              <w:top w:w="20" w:type="nil"/>
              <w:left w:w="20" w:type="nil"/>
              <w:bottom w:w="20" w:type="nil"/>
              <w:right w:w="20" w:type="nil"/>
            </w:tcMar>
            <w:vAlign w:val="center"/>
          </w:tcPr>
          <w:p w14:paraId="06F28FA2" w14:textId="77777777" w:rsidR="00392E35" w:rsidRDefault="00392E35" w:rsidP="001061B1">
            <w:pPr>
              <w:widowControl w:val="0"/>
              <w:autoSpaceDE w:val="0"/>
              <w:autoSpaceDN w:val="0"/>
              <w:adjustRightInd w:val="0"/>
              <w:rPr>
                <w:rFonts w:ascii="Times" w:hAnsi="Times" w:cs="Times"/>
              </w:rPr>
            </w:pPr>
          </w:p>
          <w:p w14:paraId="227CE370" w14:textId="77777777" w:rsidR="00392E35" w:rsidRDefault="00392E35" w:rsidP="001061B1">
            <w:pPr>
              <w:widowControl w:val="0"/>
              <w:autoSpaceDE w:val="0"/>
              <w:autoSpaceDN w:val="0"/>
              <w:adjustRightInd w:val="0"/>
              <w:rPr>
                <w:rFonts w:ascii="Times" w:hAnsi="Times" w:cs="Times"/>
              </w:rPr>
            </w:pPr>
          </w:p>
          <w:p w14:paraId="2C2E1243" w14:textId="77777777" w:rsidR="00392E35" w:rsidRDefault="00392E35" w:rsidP="000E54F6">
            <w:pPr>
              <w:widowControl w:val="0"/>
              <w:autoSpaceDE w:val="0"/>
              <w:autoSpaceDN w:val="0"/>
              <w:adjustRightInd w:val="0"/>
              <w:rPr>
                <w:rFonts w:ascii="Times" w:hAnsi="Times" w:cs="Times"/>
              </w:rPr>
            </w:pPr>
            <w:r>
              <w:rPr>
                <w:rFonts w:ascii="Times" w:hAnsi="Times" w:cs="Times"/>
                <w:noProof/>
              </w:rPr>
              <w:drawing>
                <wp:inline distT="0" distB="0" distL="0" distR="0" wp14:anchorId="7CC71B29" wp14:editId="7D69E123">
                  <wp:extent cx="8890" cy="34417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 cy="344170"/>
                          </a:xfrm>
                          <a:prstGeom prst="rect">
                            <a:avLst/>
                          </a:prstGeom>
                          <a:noFill/>
                          <a:ln>
                            <a:noFill/>
                          </a:ln>
                        </pic:spPr>
                      </pic:pic>
                    </a:graphicData>
                  </a:graphic>
                </wp:inline>
              </w:drawing>
            </w:r>
            <w:r>
              <w:rPr>
                <w:rFonts w:ascii="Cambria" w:hAnsi="Cambria" w:cs="Cambria"/>
                <w:sz w:val="30"/>
                <w:szCs w:val="30"/>
              </w:rPr>
              <w:t>Any person shall be enabled to have a remedy if a request for confirmation or, as the case may be, communication, rectification or erasure as referred to in paragraphs b and c of this article is not complied with.</w:t>
            </w:r>
          </w:p>
          <w:p w14:paraId="7E7F4E42" w14:textId="77777777" w:rsidR="00392E35" w:rsidRDefault="00392E35" w:rsidP="001061B1">
            <w:pPr>
              <w:widowControl w:val="0"/>
              <w:autoSpaceDE w:val="0"/>
              <w:autoSpaceDN w:val="0"/>
              <w:adjustRightInd w:val="0"/>
              <w:rPr>
                <w:rFonts w:ascii="Times" w:hAnsi="Times" w:cs="Times"/>
              </w:rPr>
            </w:pPr>
          </w:p>
        </w:tc>
      </w:tr>
    </w:tbl>
    <w:p w14:paraId="555FCF91"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61EEF59F" wp14:editId="2751C2FC">
            <wp:extent cx="4146550" cy="889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0" cy="8890"/>
                    </a:xfrm>
                    <a:prstGeom prst="rect">
                      <a:avLst/>
                    </a:prstGeom>
                    <a:noFill/>
                    <a:ln>
                      <a:noFill/>
                    </a:ln>
                  </pic:spPr>
                </pic:pic>
              </a:graphicData>
            </a:graphic>
          </wp:inline>
        </w:drawing>
      </w:r>
    </w:p>
    <w:p w14:paraId="57AADC32" w14:textId="77777777" w:rsidR="006E4DAF" w:rsidRDefault="006E4DAF">
      <w: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1EF3BC63" w14:textId="77777777" w:rsidTr="006E4DAF">
        <w:tc>
          <w:tcPr>
            <w:tcW w:w="15640" w:type="dxa"/>
            <w:gridSpan w:val="2"/>
            <w:tcMar>
              <w:top w:w="20" w:type="nil"/>
              <w:left w:w="20" w:type="nil"/>
              <w:bottom w:w="20" w:type="nil"/>
              <w:right w:w="20" w:type="nil"/>
            </w:tcMar>
            <w:vAlign w:val="center"/>
          </w:tcPr>
          <w:p w14:paraId="50CE40E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6B1F872" wp14:editId="7494D80C">
                  <wp:extent cx="8890" cy="889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39DD157" w14:textId="77777777" w:rsidR="00392E35" w:rsidRDefault="00392E35" w:rsidP="001061B1">
            <w:pPr>
              <w:widowControl w:val="0"/>
              <w:autoSpaceDE w:val="0"/>
              <w:autoSpaceDN w:val="0"/>
              <w:adjustRightInd w:val="0"/>
              <w:rPr>
                <w:rFonts w:ascii="Times" w:hAnsi="Times" w:cs="Times"/>
              </w:rPr>
            </w:pPr>
          </w:p>
          <w:p w14:paraId="2874B92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w:t>
            </w:r>
          </w:p>
          <w:p w14:paraId="20EF7F4F" w14:textId="77777777" w:rsidR="00392E35" w:rsidRDefault="00392E35" w:rsidP="001061B1">
            <w:pPr>
              <w:widowControl w:val="0"/>
              <w:autoSpaceDE w:val="0"/>
              <w:autoSpaceDN w:val="0"/>
              <w:adjustRightInd w:val="0"/>
              <w:rPr>
                <w:rFonts w:ascii="Times" w:hAnsi="Times" w:cs="Times"/>
              </w:rPr>
            </w:pPr>
          </w:p>
        </w:tc>
      </w:tr>
      <w:tr w:rsidR="00392E35" w14:paraId="259C9358" w14:textId="77777777" w:rsidTr="006E4DAF">
        <w:tblPrEx>
          <w:tblBorders>
            <w:top w:val="none" w:sz="0" w:space="0" w:color="auto"/>
          </w:tblBorders>
        </w:tblPrEx>
        <w:tc>
          <w:tcPr>
            <w:tcW w:w="2700" w:type="dxa"/>
            <w:tcMar>
              <w:top w:w="20" w:type="nil"/>
              <w:left w:w="20" w:type="nil"/>
              <w:bottom w:w="20" w:type="nil"/>
              <w:right w:w="20" w:type="nil"/>
            </w:tcMar>
            <w:vAlign w:val="center"/>
          </w:tcPr>
          <w:p w14:paraId="078EEEC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OECD-­1</w:t>
            </w:r>
          </w:p>
        </w:tc>
        <w:tc>
          <w:tcPr>
            <w:tcW w:w="12940" w:type="dxa"/>
            <w:tcMar>
              <w:top w:w="20" w:type="nil"/>
              <w:left w:w="20" w:type="nil"/>
              <w:bottom w:w="20" w:type="nil"/>
              <w:right w:w="20" w:type="nil"/>
            </w:tcMar>
            <w:vAlign w:val="center"/>
          </w:tcPr>
          <w:p w14:paraId="116AB603" w14:textId="77777777" w:rsidR="00392E35" w:rsidRDefault="00392E35" w:rsidP="001061B1">
            <w:pPr>
              <w:widowControl w:val="0"/>
              <w:autoSpaceDE w:val="0"/>
              <w:autoSpaceDN w:val="0"/>
              <w:adjustRightInd w:val="0"/>
              <w:rPr>
                <w:rFonts w:ascii="Times" w:hAnsi="Times" w:cs="Times"/>
              </w:rPr>
            </w:pPr>
          </w:p>
          <w:p w14:paraId="45D55EA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COLLECTION LIMITATION PRINCIPLE: </w:t>
            </w:r>
            <w:r>
              <w:rPr>
                <w:rFonts w:ascii="Cambria" w:hAnsi="Cambria" w:cs="Cambria"/>
                <w:sz w:val="30"/>
                <w:szCs w:val="30"/>
              </w:rPr>
              <w:t>There should be limits to the collection of personal data and any such data should be obtained by lawful and fair means and, where appropriate, with the knowledge or consent of the data subject.</w:t>
            </w:r>
          </w:p>
        </w:tc>
      </w:tr>
      <w:tr w:rsidR="00392E35" w14:paraId="61016922" w14:textId="77777777" w:rsidTr="006E4DAF">
        <w:tblPrEx>
          <w:tblBorders>
            <w:top w:val="none" w:sz="0" w:space="0" w:color="auto"/>
          </w:tblBorders>
        </w:tblPrEx>
        <w:tc>
          <w:tcPr>
            <w:tcW w:w="2700" w:type="dxa"/>
            <w:tcMar>
              <w:top w:w="20" w:type="nil"/>
              <w:left w:w="20" w:type="nil"/>
              <w:bottom w:w="20" w:type="nil"/>
              <w:right w:w="20" w:type="nil"/>
            </w:tcMar>
            <w:vAlign w:val="center"/>
          </w:tcPr>
          <w:p w14:paraId="02CD61A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OECD-­2</w:t>
            </w:r>
          </w:p>
          <w:p w14:paraId="1C28E0F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D312BC4" wp14:editId="3268A4CB">
                  <wp:extent cx="733425" cy="889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74C647D"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78B7F5AF" w14:textId="77777777" w:rsidR="00392E35" w:rsidRDefault="00392E35" w:rsidP="001061B1">
            <w:pPr>
              <w:widowControl w:val="0"/>
              <w:autoSpaceDE w:val="0"/>
              <w:autoSpaceDN w:val="0"/>
              <w:adjustRightInd w:val="0"/>
              <w:rPr>
                <w:rFonts w:ascii="Times" w:hAnsi="Times" w:cs="Times"/>
              </w:rPr>
            </w:pPr>
          </w:p>
          <w:p w14:paraId="44593874" w14:textId="77777777" w:rsidR="00392E35" w:rsidRDefault="00392E35" w:rsidP="001061B1">
            <w:pPr>
              <w:widowControl w:val="0"/>
              <w:autoSpaceDE w:val="0"/>
              <w:autoSpaceDN w:val="0"/>
              <w:adjustRightInd w:val="0"/>
              <w:rPr>
                <w:rFonts w:ascii="Times" w:hAnsi="Times" w:cs="Times"/>
              </w:rPr>
            </w:pPr>
          </w:p>
          <w:p w14:paraId="2DD799FA" w14:textId="77777777" w:rsidR="00392E35" w:rsidRDefault="00392E35" w:rsidP="001061B1">
            <w:pPr>
              <w:widowControl w:val="0"/>
              <w:autoSpaceDE w:val="0"/>
              <w:autoSpaceDN w:val="0"/>
              <w:adjustRightInd w:val="0"/>
              <w:rPr>
                <w:rFonts w:ascii="Times" w:hAnsi="Times" w:cs="Times"/>
              </w:rPr>
            </w:pPr>
          </w:p>
          <w:p w14:paraId="433ACB8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DATA QUALITY PRINCIPLE: </w:t>
            </w:r>
            <w:r>
              <w:rPr>
                <w:rFonts w:ascii="Cambria" w:hAnsi="Cambria" w:cs="Cambria"/>
                <w:sz w:val="30"/>
                <w:szCs w:val="30"/>
              </w:rPr>
              <w:t>Personal data should be relevant to the purposes for which they are to be used, and, to the extent necessary for those purposes, should be accurate, complete and kept up-­‐to-­‐date.</w:t>
            </w:r>
          </w:p>
          <w:p w14:paraId="419E2334" w14:textId="77777777" w:rsidR="00392E35" w:rsidRDefault="00392E35" w:rsidP="001061B1">
            <w:pPr>
              <w:widowControl w:val="0"/>
              <w:autoSpaceDE w:val="0"/>
              <w:autoSpaceDN w:val="0"/>
              <w:adjustRightInd w:val="0"/>
              <w:rPr>
                <w:rFonts w:ascii="Times" w:hAnsi="Times" w:cs="Times"/>
              </w:rPr>
            </w:pPr>
          </w:p>
          <w:p w14:paraId="6AB947B9" w14:textId="77777777" w:rsidR="00392E35" w:rsidRDefault="00392E35" w:rsidP="001061B1">
            <w:pPr>
              <w:widowControl w:val="0"/>
              <w:autoSpaceDE w:val="0"/>
              <w:autoSpaceDN w:val="0"/>
              <w:adjustRightInd w:val="0"/>
              <w:rPr>
                <w:rFonts w:ascii="Times" w:hAnsi="Times" w:cs="Times"/>
              </w:rPr>
            </w:pPr>
          </w:p>
        </w:tc>
      </w:tr>
      <w:tr w:rsidR="00392E35" w14:paraId="1BC56D1C" w14:textId="77777777" w:rsidTr="006E4DAF">
        <w:tblPrEx>
          <w:tblBorders>
            <w:top w:val="none" w:sz="0" w:space="0" w:color="auto"/>
          </w:tblBorders>
        </w:tblPrEx>
        <w:tc>
          <w:tcPr>
            <w:tcW w:w="2700" w:type="dxa"/>
            <w:tcMar>
              <w:top w:w="20" w:type="nil"/>
              <w:left w:w="20" w:type="nil"/>
              <w:bottom w:w="20" w:type="nil"/>
              <w:right w:w="20" w:type="nil"/>
            </w:tcMar>
            <w:vAlign w:val="center"/>
          </w:tcPr>
          <w:p w14:paraId="0E2B30E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OECD-­3</w:t>
            </w:r>
          </w:p>
        </w:tc>
        <w:tc>
          <w:tcPr>
            <w:tcW w:w="12940" w:type="dxa"/>
            <w:tcMar>
              <w:top w:w="20" w:type="nil"/>
              <w:left w:w="20" w:type="nil"/>
              <w:bottom w:w="20" w:type="nil"/>
              <w:right w:w="20" w:type="nil"/>
            </w:tcMar>
            <w:vAlign w:val="center"/>
          </w:tcPr>
          <w:p w14:paraId="29FF781E" w14:textId="77777777" w:rsidR="00392E35" w:rsidRDefault="00392E35" w:rsidP="001061B1">
            <w:pPr>
              <w:widowControl w:val="0"/>
              <w:autoSpaceDE w:val="0"/>
              <w:autoSpaceDN w:val="0"/>
              <w:adjustRightInd w:val="0"/>
              <w:rPr>
                <w:rFonts w:ascii="Times" w:hAnsi="Times" w:cs="Times"/>
              </w:rPr>
            </w:pPr>
          </w:p>
          <w:p w14:paraId="48AFCFD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PURPOSE SPECIFICATION PRINCIPLE: </w:t>
            </w:r>
            <w:r>
              <w:rPr>
                <w:rFonts w:ascii="Cambria" w:hAnsi="Cambria" w:cs="Cambria"/>
                <w:sz w:val="30"/>
                <w:szCs w:val="30"/>
              </w:rPr>
              <w:t>The purposes for which personal data are collected should be specified not later than at the time of data collection and the subsequent use limited to the fulfillment of those purposes or such others as are not incompatible with those purposes and as are specified on each occasion of change of purpose.</w:t>
            </w:r>
          </w:p>
        </w:tc>
      </w:tr>
      <w:tr w:rsidR="00392E35" w14:paraId="6BD86968" w14:textId="77777777" w:rsidTr="006E4DAF">
        <w:tblPrEx>
          <w:tblBorders>
            <w:top w:val="none" w:sz="0" w:space="0" w:color="auto"/>
          </w:tblBorders>
        </w:tblPrEx>
        <w:tc>
          <w:tcPr>
            <w:tcW w:w="2700" w:type="dxa"/>
            <w:tcMar>
              <w:top w:w="20" w:type="nil"/>
              <w:left w:w="20" w:type="nil"/>
              <w:bottom w:w="20" w:type="nil"/>
              <w:right w:w="20" w:type="nil"/>
            </w:tcMar>
            <w:vAlign w:val="center"/>
          </w:tcPr>
          <w:p w14:paraId="7FF7844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386C820" wp14:editId="14B85F4D">
                  <wp:extent cx="733425" cy="88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559A0E4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OECD-­4</w:t>
            </w:r>
          </w:p>
        </w:tc>
        <w:tc>
          <w:tcPr>
            <w:tcW w:w="12940" w:type="dxa"/>
            <w:tcMar>
              <w:top w:w="20" w:type="nil"/>
              <w:left w:w="20" w:type="nil"/>
              <w:bottom w:w="20" w:type="nil"/>
              <w:right w:w="20" w:type="nil"/>
            </w:tcMar>
            <w:vAlign w:val="center"/>
          </w:tcPr>
          <w:p w14:paraId="12229116" w14:textId="77777777" w:rsidR="00392E35" w:rsidRDefault="00392E35" w:rsidP="001061B1">
            <w:pPr>
              <w:widowControl w:val="0"/>
              <w:autoSpaceDE w:val="0"/>
              <w:autoSpaceDN w:val="0"/>
              <w:adjustRightInd w:val="0"/>
              <w:rPr>
                <w:rFonts w:ascii="Times" w:hAnsi="Times" w:cs="Times"/>
              </w:rPr>
            </w:pPr>
          </w:p>
          <w:p w14:paraId="5324C3E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02CC134" wp14:editId="4FFC8C28">
                  <wp:extent cx="8890" cy="889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47D00C9" w14:textId="77777777" w:rsidR="00392E35" w:rsidRDefault="00392E35" w:rsidP="001061B1">
            <w:pPr>
              <w:widowControl w:val="0"/>
              <w:autoSpaceDE w:val="0"/>
              <w:autoSpaceDN w:val="0"/>
              <w:adjustRightInd w:val="0"/>
              <w:rPr>
                <w:rFonts w:ascii="Times" w:hAnsi="Times" w:cs="Times"/>
              </w:rPr>
            </w:pPr>
          </w:p>
          <w:p w14:paraId="0A9406E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USE LIMITATION PRINCIPLE: </w:t>
            </w:r>
            <w:r>
              <w:rPr>
                <w:rFonts w:ascii="Cambria" w:hAnsi="Cambria" w:cs="Cambria"/>
                <w:sz w:val="30"/>
                <w:szCs w:val="30"/>
              </w:rPr>
              <w:t>Personal data should not be disclosed, made available or otherwise used for purposes other than those specified in accordance with Paragraph 9 except: a) with the consent of the data subject; or b) by the authority of law.</w:t>
            </w:r>
          </w:p>
        </w:tc>
      </w:tr>
      <w:tr w:rsidR="00392E35" w14:paraId="3E62A619" w14:textId="77777777" w:rsidTr="006E4DAF">
        <w:tblPrEx>
          <w:tblBorders>
            <w:top w:val="none" w:sz="0" w:space="0" w:color="auto"/>
          </w:tblBorders>
        </w:tblPrEx>
        <w:tc>
          <w:tcPr>
            <w:tcW w:w="2700" w:type="dxa"/>
            <w:tcMar>
              <w:top w:w="20" w:type="nil"/>
              <w:left w:w="20" w:type="nil"/>
              <w:bottom w:w="20" w:type="nil"/>
              <w:right w:w="20" w:type="nil"/>
            </w:tcMar>
            <w:vAlign w:val="center"/>
          </w:tcPr>
          <w:p w14:paraId="6850B729"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699B114" wp14:editId="712B0642">
                  <wp:extent cx="733425" cy="889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B8F8DD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OECD-­5</w:t>
            </w:r>
          </w:p>
          <w:p w14:paraId="4D40504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A9C0272" wp14:editId="6E169B9D">
                  <wp:extent cx="733425" cy="889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755C855"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70F3325A" w14:textId="77777777" w:rsidR="00392E35" w:rsidRDefault="00392E35" w:rsidP="001061B1">
            <w:pPr>
              <w:widowControl w:val="0"/>
              <w:autoSpaceDE w:val="0"/>
              <w:autoSpaceDN w:val="0"/>
              <w:adjustRightInd w:val="0"/>
              <w:rPr>
                <w:rFonts w:ascii="Times" w:hAnsi="Times" w:cs="Times"/>
              </w:rPr>
            </w:pPr>
          </w:p>
          <w:p w14:paraId="3CDF9FDB" w14:textId="77777777" w:rsidR="00392E35" w:rsidRDefault="00392E35" w:rsidP="001061B1">
            <w:pPr>
              <w:widowControl w:val="0"/>
              <w:autoSpaceDE w:val="0"/>
              <w:autoSpaceDN w:val="0"/>
              <w:adjustRightInd w:val="0"/>
              <w:rPr>
                <w:rFonts w:ascii="Times" w:hAnsi="Times" w:cs="Times"/>
              </w:rPr>
            </w:pPr>
          </w:p>
          <w:p w14:paraId="6A046375" w14:textId="77777777" w:rsidR="00392E35" w:rsidRDefault="00392E35" w:rsidP="001061B1">
            <w:pPr>
              <w:widowControl w:val="0"/>
              <w:autoSpaceDE w:val="0"/>
              <w:autoSpaceDN w:val="0"/>
              <w:adjustRightInd w:val="0"/>
              <w:rPr>
                <w:rFonts w:ascii="Times" w:hAnsi="Times" w:cs="Times"/>
              </w:rPr>
            </w:pPr>
          </w:p>
          <w:p w14:paraId="4568639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SECURITY SAFEGUARDS PRINCIPLE: </w:t>
            </w:r>
            <w:r>
              <w:rPr>
                <w:rFonts w:ascii="Cambria" w:hAnsi="Cambria" w:cs="Cambria"/>
                <w:sz w:val="30"/>
                <w:szCs w:val="30"/>
              </w:rPr>
              <w:t>Personal data should be protected by reasonable security safeguards against such risks as loss or unauthorized access, destruction, use, modification or disclosure of data.</w:t>
            </w:r>
          </w:p>
          <w:p w14:paraId="50C224EC" w14:textId="77777777" w:rsidR="00392E35" w:rsidRDefault="00392E35" w:rsidP="001061B1">
            <w:pPr>
              <w:widowControl w:val="0"/>
              <w:autoSpaceDE w:val="0"/>
              <w:autoSpaceDN w:val="0"/>
              <w:adjustRightInd w:val="0"/>
              <w:rPr>
                <w:rFonts w:ascii="Times" w:hAnsi="Times" w:cs="Times"/>
              </w:rPr>
            </w:pPr>
          </w:p>
          <w:p w14:paraId="430F55FD" w14:textId="77777777" w:rsidR="00392E35" w:rsidRDefault="00392E35" w:rsidP="001061B1">
            <w:pPr>
              <w:widowControl w:val="0"/>
              <w:autoSpaceDE w:val="0"/>
              <w:autoSpaceDN w:val="0"/>
              <w:adjustRightInd w:val="0"/>
              <w:rPr>
                <w:rFonts w:ascii="Times" w:hAnsi="Times" w:cs="Times"/>
              </w:rPr>
            </w:pPr>
          </w:p>
        </w:tc>
      </w:tr>
      <w:tr w:rsidR="00392E35" w14:paraId="225E898A" w14:textId="77777777" w:rsidTr="006E4DAF">
        <w:tblPrEx>
          <w:tblBorders>
            <w:top w:val="none" w:sz="0" w:space="0" w:color="auto"/>
          </w:tblBorders>
        </w:tblPrEx>
        <w:tc>
          <w:tcPr>
            <w:tcW w:w="2700" w:type="dxa"/>
            <w:tcMar>
              <w:top w:w="20" w:type="nil"/>
              <w:left w:w="20" w:type="nil"/>
              <w:bottom w:w="20" w:type="nil"/>
              <w:right w:w="20" w:type="nil"/>
            </w:tcMar>
            <w:vAlign w:val="center"/>
          </w:tcPr>
          <w:p w14:paraId="698AE91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OECD-­6</w:t>
            </w:r>
          </w:p>
          <w:p w14:paraId="111D19A9"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45CCBD2" wp14:editId="270425CF">
                  <wp:extent cx="733425" cy="889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46E1700"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2E753417" w14:textId="77777777" w:rsidR="00392E35" w:rsidRDefault="00392E35" w:rsidP="001061B1">
            <w:pPr>
              <w:widowControl w:val="0"/>
              <w:autoSpaceDE w:val="0"/>
              <w:autoSpaceDN w:val="0"/>
              <w:adjustRightInd w:val="0"/>
              <w:rPr>
                <w:rFonts w:ascii="Times" w:hAnsi="Times" w:cs="Times"/>
              </w:rPr>
            </w:pPr>
          </w:p>
          <w:p w14:paraId="615C2F1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OPENNESS PRINCIPLE: </w:t>
            </w:r>
            <w:r>
              <w:rPr>
                <w:rFonts w:ascii="Cambria" w:hAnsi="Cambria" w:cs="Cambria"/>
                <w:sz w:val="30"/>
                <w:szCs w:val="30"/>
              </w:rPr>
              <w:t>There should be a general policy of openness about developments, practices and policies with respect to personal data. Means should be readily available of establishing the existence and nature of personal data, and the main purposes of their use, as well as the identity and usual residence of the data controller.</w:t>
            </w:r>
          </w:p>
          <w:p w14:paraId="2886A1C7" w14:textId="77777777" w:rsidR="00392E35" w:rsidRDefault="00392E35" w:rsidP="001061B1">
            <w:pPr>
              <w:widowControl w:val="0"/>
              <w:autoSpaceDE w:val="0"/>
              <w:autoSpaceDN w:val="0"/>
              <w:adjustRightInd w:val="0"/>
              <w:rPr>
                <w:rFonts w:ascii="Times" w:hAnsi="Times" w:cs="Times"/>
              </w:rPr>
            </w:pPr>
          </w:p>
          <w:p w14:paraId="4FF919C5" w14:textId="77777777" w:rsidR="00392E35" w:rsidRDefault="00392E35" w:rsidP="001061B1">
            <w:pPr>
              <w:widowControl w:val="0"/>
              <w:autoSpaceDE w:val="0"/>
              <w:autoSpaceDN w:val="0"/>
              <w:adjustRightInd w:val="0"/>
              <w:rPr>
                <w:rFonts w:ascii="Times" w:hAnsi="Times" w:cs="Times"/>
              </w:rPr>
            </w:pPr>
          </w:p>
        </w:tc>
      </w:tr>
      <w:tr w:rsidR="00392E35" w14:paraId="7E746DA8" w14:textId="77777777" w:rsidTr="006E4DAF">
        <w:tblPrEx>
          <w:tblBorders>
            <w:top w:val="none" w:sz="0" w:space="0" w:color="auto"/>
          </w:tblBorders>
        </w:tblPrEx>
        <w:tc>
          <w:tcPr>
            <w:tcW w:w="2700" w:type="dxa"/>
            <w:tcMar>
              <w:top w:w="20" w:type="nil"/>
              <w:left w:w="20" w:type="nil"/>
              <w:bottom w:w="20" w:type="nil"/>
              <w:right w:w="20" w:type="nil"/>
            </w:tcMar>
            <w:vAlign w:val="center"/>
          </w:tcPr>
          <w:p w14:paraId="1FCF26F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OECD-­7</w:t>
            </w:r>
          </w:p>
        </w:tc>
        <w:tc>
          <w:tcPr>
            <w:tcW w:w="12940" w:type="dxa"/>
            <w:tcMar>
              <w:top w:w="20" w:type="nil"/>
              <w:left w:w="20" w:type="nil"/>
              <w:bottom w:w="20" w:type="nil"/>
              <w:right w:w="20" w:type="nil"/>
            </w:tcMar>
            <w:vAlign w:val="center"/>
          </w:tcPr>
          <w:p w14:paraId="69175FB2" w14:textId="77777777" w:rsidR="00392E35" w:rsidRDefault="00392E35" w:rsidP="001061B1">
            <w:pPr>
              <w:widowControl w:val="0"/>
              <w:autoSpaceDE w:val="0"/>
              <w:autoSpaceDN w:val="0"/>
              <w:adjustRightInd w:val="0"/>
              <w:rPr>
                <w:rFonts w:ascii="Times" w:hAnsi="Times" w:cs="Times"/>
              </w:rPr>
            </w:pPr>
          </w:p>
          <w:p w14:paraId="40BF1AD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INDIVIDUAL PARTICIPATION PRINCIPLE: </w:t>
            </w:r>
            <w:r>
              <w:rPr>
                <w:rFonts w:ascii="Cambria" w:hAnsi="Cambria" w:cs="Cambria"/>
                <w:sz w:val="30"/>
                <w:szCs w:val="30"/>
              </w:rPr>
              <w:t>An individual should have the right: a) to obtain from a data controller, or otherwise, confirmation of whether or not the data controller has data relating to him; b) to have communicated to him, data relating to him within a reasonable time; at a charge, if any, that is not excessive; in a reasonable manner; and in a form that is readily intelligible to him; c) to be given reasons if a request made under subparagraphs (a) and (b) is denied, and to be able to challenge such denial; and d) to challenge data relating to him and, if the challenge is successful to have the data erased, rectified, completed or amended.</w:t>
            </w:r>
          </w:p>
        </w:tc>
      </w:tr>
      <w:tr w:rsidR="00392E35" w14:paraId="7F636C75" w14:textId="77777777" w:rsidTr="006E4DAF">
        <w:tc>
          <w:tcPr>
            <w:tcW w:w="2700" w:type="dxa"/>
            <w:tcMar>
              <w:top w:w="20" w:type="nil"/>
              <w:left w:w="20" w:type="nil"/>
              <w:bottom w:w="20" w:type="nil"/>
              <w:right w:w="20" w:type="nil"/>
            </w:tcMar>
            <w:vAlign w:val="center"/>
          </w:tcPr>
          <w:p w14:paraId="539FCCE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52B4D0A" wp14:editId="4937667A">
                  <wp:extent cx="733425" cy="889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48491F6" w14:textId="77777777" w:rsidR="00392E35" w:rsidRDefault="00392E35" w:rsidP="001061B1">
            <w:pPr>
              <w:widowControl w:val="0"/>
              <w:autoSpaceDE w:val="0"/>
              <w:autoSpaceDN w:val="0"/>
              <w:adjustRightInd w:val="0"/>
              <w:rPr>
                <w:rFonts w:ascii="Times" w:hAnsi="Times" w:cs="Times"/>
              </w:rPr>
            </w:pPr>
          </w:p>
          <w:p w14:paraId="5CE04E4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OECD-­8</w:t>
            </w:r>
          </w:p>
        </w:tc>
        <w:tc>
          <w:tcPr>
            <w:tcW w:w="12940" w:type="dxa"/>
            <w:tcMar>
              <w:top w:w="20" w:type="nil"/>
              <w:left w:w="20" w:type="nil"/>
              <w:bottom w:w="20" w:type="nil"/>
              <w:right w:w="20" w:type="nil"/>
            </w:tcMar>
            <w:vAlign w:val="center"/>
          </w:tcPr>
          <w:p w14:paraId="2426DCD2" w14:textId="77777777" w:rsidR="00392E35" w:rsidRDefault="00392E35" w:rsidP="001061B1">
            <w:pPr>
              <w:widowControl w:val="0"/>
              <w:autoSpaceDE w:val="0"/>
              <w:autoSpaceDN w:val="0"/>
              <w:adjustRightInd w:val="0"/>
              <w:rPr>
                <w:rFonts w:ascii="Times" w:hAnsi="Times" w:cs="Times"/>
              </w:rPr>
            </w:pPr>
          </w:p>
          <w:p w14:paraId="01F22987" w14:textId="77777777" w:rsidR="00392E35" w:rsidRDefault="00392E35" w:rsidP="001061B1">
            <w:pPr>
              <w:widowControl w:val="0"/>
              <w:autoSpaceDE w:val="0"/>
              <w:autoSpaceDN w:val="0"/>
              <w:adjustRightInd w:val="0"/>
              <w:rPr>
                <w:rFonts w:ascii="Times" w:hAnsi="Times" w:cs="Times"/>
              </w:rPr>
            </w:pPr>
          </w:p>
          <w:p w14:paraId="422FCD3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D633B19" wp14:editId="12DF13B0">
                  <wp:extent cx="8890" cy="23558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p>
          <w:p w14:paraId="3EE0F1D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ACCOUNTABILITY PRINCIPLE: </w:t>
            </w:r>
            <w:r>
              <w:rPr>
                <w:rFonts w:ascii="Cambria" w:hAnsi="Cambria" w:cs="Cambria"/>
                <w:sz w:val="30"/>
                <w:szCs w:val="30"/>
              </w:rPr>
              <w:t>A data controller should be accountable for complying with measures which give effect to the principles stated above.</w:t>
            </w:r>
          </w:p>
          <w:p w14:paraId="56AB297C" w14:textId="77777777" w:rsidR="00392E35" w:rsidRDefault="00392E35" w:rsidP="001061B1">
            <w:pPr>
              <w:widowControl w:val="0"/>
              <w:autoSpaceDE w:val="0"/>
              <w:autoSpaceDN w:val="0"/>
              <w:adjustRightInd w:val="0"/>
              <w:rPr>
                <w:rFonts w:ascii="Times" w:hAnsi="Times" w:cs="Times"/>
              </w:rPr>
            </w:pPr>
          </w:p>
        </w:tc>
      </w:tr>
    </w:tbl>
    <w:p w14:paraId="2444D2B8"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1303061B" wp14:editId="760DF200">
            <wp:extent cx="4146550" cy="88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0" cy="8890"/>
                    </a:xfrm>
                    <a:prstGeom prst="rect">
                      <a:avLst/>
                    </a:prstGeom>
                    <a:noFill/>
                    <a:ln>
                      <a:noFill/>
                    </a:ln>
                  </pic:spPr>
                </pic:pic>
              </a:graphicData>
            </a:graphic>
          </wp:inline>
        </w:drawing>
      </w:r>
    </w:p>
    <w:p w14:paraId="7F54AD63" w14:textId="77777777" w:rsidR="00392E35" w:rsidRDefault="00392E35" w:rsidP="00392E35">
      <w:pPr>
        <w:widowControl w:val="0"/>
        <w:autoSpaceDE w:val="0"/>
        <w:autoSpaceDN w:val="0"/>
        <w:adjustRightInd w:val="0"/>
        <w:spacing w:after="240"/>
        <w:rPr>
          <w:rFonts w:ascii="Times" w:hAnsi="Times" w:cs="Times"/>
        </w:rPr>
      </w:pPr>
    </w:p>
    <w:p w14:paraId="6E8CB948" w14:textId="77777777" w:rsidR="006E4DAF" w:rsidRDefault="006E4DAF">
      <w: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21DCC4C5" w14:textId="77777777" w:rsidTr="006E4DAF">
        <w:tc>
          <w:tcPr>
            <w:tcW w:w="15640" w:type="dxa"/>
            <w:gridSpan w:val="2"/>
            <w:tcMar>
              <w:top w:w="20" w:type="nil"/>
              <w:left w:w="20" w:type="nil"/>
              <w:bottom w:w="20" w:type="nil"/>
              <w:right w:w="20" w:type="nil"/>
            </w:tcMar>
            <w:vAlign w:val="center"/>
          </w:tcPr>
          <w:p w14:paraId="27ACE4FC" w14:textId="77777777" w:rsidR="00392E35" w:rsidRDefault="006E4DAF" w:rsidP="001061B1">
            <w:pPr>
              <w:widowControl w:val="0"/>
              <w:autoSpaceDE w:val="0"/>
              <w:autoSpaceDN w:val="0"/>
              <w:adjustRightInd w:val="0"/>
              <w:rPr>
                <w:rFonts w:ascii="Times" w:hAnsi="Times" w:cs="Times"/>
              </w:rPr>
            </w:pPr>
            <w:r>
              <w:br w:type="page"/>
            </w:r>
            <w:r w:rsidR="00392E35">
              <w:rPr>
                <w:rFonts w:ascii="Times" w:hAnsi="Times" w:cs="Times"/>
                <w:noProof/>
              </w:rPr>
              <w:drawing>
                <wp:inline distT="0" distB="0" distL="0" distR="0" wp14:anchorId="1009F30C" wp14:editId="68BDCF60">
                  <wp:extent cx="8890" cy="889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ED96BB1" w14:textId="77777777" w:rsidR="00392E35" w:rsidRDefault="00392E35" w:rsidP="001061B1">
            <w:pPr>
              <w:widowControl w:val="0"/>
              <w:autoSpaceDE w:val="0"/>
              <w:autoSpaceDN w:val="0"/>
              <w:adjustRightInd w:val="0"/>
              <w:rPr>
                <w:rFonts w:ascii="Times" w:hAnsi="Times" w:cs="Times"/>
              </w:rPr>
            </w:pPr>
          </w:p>
          <w:p w14:paraId="66053E77" w14:textId="77777777" w:rsidR="00392E35" w:rsidRDefault="00392E35" w:rsidP="001061B1">
            <w:pPr>
              <w:widowControl w:val="0"/>
              <w:autoSpaceDE w:val="0"/>
              <w:autoSpaceDN w:val="0"/>
              <w:adjustRightInd w:val="0"/>
              <w:rPr>
                <w:rFonts w:ascii="Times" w:hAnsi="Times" w:cs="Times"/>
              </w:rPr>
            </w:pPr>
          </w:p>
          <w:p w14:paraId="723A3AE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HEW </w:t>
            </w:r>
          </w:p>
          <w:p w14:paraId="3EF2FB20" w14:textId="77777777" w:rsidR="00392E35" w:rsidRDefault="00392E35" w:rsidP="001061B1">
            <w:pPr>
              <w:widowControl w:val="0"/>
              <w:autoSpaceDE w:val="0"/>
              <w:autoSpaceDN w:val="0"/>
              <w:adjustRightInd w:val="0"/>
              <w:rPr>
                <w:rFonts w:ascii="Times" w:hAnsi="Times" w:cs="Times"/>
              </w:rPr>
            </w:pPr>
          </w:p>
          <w:p w14:paraId="0A98C57B" w14:textId="77777777" w:rsidR="00392E35" w:rsidRDefault="00392E35" w:rsidP="001061B1">
            <w:pPr>
              <w:widowControl w:val="0"/>
              <w:autoSpaceDE w:val="0"/>
              <w:autoSpaceDN w:val="0"/>
              <w:adjustRightInd w:val="0"/>
              <w:rPr>
                <w:rFonts w:ascii="Times" w:hAnsi="Times" w:cs="Times"/>
              </w:rPr>
            </w:pPr>
          </w:p>
        </w:tc>
      </w:tr>
      <w:tr w:rsidR="00392E35" w14:paraId="501C9582" w14:textId="77777777" w:rsidTr="006E4DAF">
        <w:tblPrEx>
          <w:tblBorders>
            <w:top w:val="none" w:sz="0" w:space="0" w:color="auto"/>
          </w:tblBorders>
        </w:tblPrEx>
        <w:tc>
          <w:tcPr>
            <w:tcW w:w="2700" w:type="dxa"/>
            <w:tcMar>
              <w:top w:w="20" w:type="nil"/>
              <w:left w:w="20" w:type="nil"/>
              <w:bottom w:w="20" w:type="nil"/>
              <w:right w:w="20" w:type="nil"/>
            </w:tcMar>
            <w:vAlign w:val="center"/>
          </w:tcPr>
          <w:p w14:paraId="2D757F2D"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4C982AC" wp14:editId="51A6D06F">
                  <wp:extent cx="733425" cy="889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F9CB160" w14:textId="77777777" w:rsidR="00392E35" w:rsidRDefault="00392E35" w:rsidP="001061B1">
            <w:pPr>
              <w:widowControl w:val="0"/>
              <w:autoSpaceDE w:val="0"/>
              <w:autoSpaceDN w:val="0"/>
              <w:adjustRightInd w:val="0"/>
              <w:rPr>
                <w:rFonts w:ascii="Times" w:hAnsi="Times" w:cs="Times"/>
              </w:rPr>
            </w:pPr>
          </w:p>
          <w:p w14:paraId="094D630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HEW 1</w:t>
            </w:r>
          </w:p>
          <w:p w14:paraId="78DDC5E2"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6EFD58F9" w14:textId="77777777" w:rsidR="00392E35" w:rsidRDefault="00392E35" w:rsidP="001061B1">
            <w:pPr>
              <w:widowControl w:val="0"/>
              <w:autoSpaceDE w:val="0"/>
              <w:autoSpaceDN w:val="0"/>
              <w:adjustRightInd w:val="0"/>
              <w:rPr>
                <w:rFonts w:ascii="Times" w:hAnsi="Times" w:cs="Times"/>
              </w:rPr>
            </w:pPr>
          </w:p>
          <w:p w14:paraId="084B3BA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There must be no personal data record keeping systems whose very existence is secret.</w:t>
            </w:r>
          </w:p>
          <w:p w14:paraId="493B23A5" w14:textId="77777777" w:rsidR="00392E35" w:rsidRDefault="00392E35" w:rsidP="001061B1">
            <w:pPr>
              <w:widowControl w:val="0"/>
              <w:autoSpaceDE w:val="0"/>
              <w:autoSpaceDN w:val="0"/>
              <w:adjustRightInd w:val="0"/>
              <w:rPr>
                <w:rFonts w:ascii="Times" w:hAnsi="Times" w:cs="Times"/>
              </w:rPr>
            </w:pPr>
          </w:p>
          <w:p w14:paraId="7CD34575"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79704E6" wp14:editId="47A3A579">
                  <wp:extent cx="8890" cy="88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5ACFECAE" w14:textId="77777777" w:rsidTr="006E4DAF">
        <w:tblPrEx>
          <w:tblBorders>
            <w:top w:val="none" w:sz="0" w:space="0" w:color="auto"/>
          </w:tblBorders>
        </w:tblPrEx>
        <w:tc>
          <w:tcPr>
            <w:tcW w:w="2700" w:type="dxa"/>
            <w:tcMar>
              <w:top w:w="20" w:type="nil"/>
              <w:left w:w="20" w:type="nil"/>
              <w:bottom w:w="20" w:type="nil"/>
              <w:right w:w="20" w:type="nil"/>
            </w:tcMar>
            <w:vAlign w:val="center"/>
          </w:tcPr>
          <w:p w14:paraId="73A08DB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HEW 2</w:t>
            </w:r>
          </w:p>
          <w:p w14:paraId="716A92F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C0FFC74" wp14:editId="3C54E4C1">
                  <wp:extent cx="733425" cy="889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09582D3"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22C891D3" w14:textId="77777777" w:rsidR="00392E35" w:rsidRDefault="00392E35" w:rsidP="001061B1">
            <w:pPr>
              <w:widowControl w:val="0"/>
              <w:autoSpaceDE w:val="0"/>
              <w:autoSpaceDN w:val="0"/>
              <w:adjustRightInd w:val="0"/>
              <w:rPr>
                <w:rFonts w:ascii="Times" w:hAnsi="Times" w:cs="Times"/>
              </w:rPr>
            </w:pPr>
          </w:p>
          <w:p w14:paraId="038F15D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There must be a way for an individual to find out what information about him is in a records and how it is used.</w:t>
            </w:r>
          </w:p>
          <w:p w14:paraId="23455F7A" w14:textId="77777777" w:rsidR="00392E35" w:rsidRDefault="00392E35" w:rsidP="001061B1">
            <w:pPr>
              <w:widowControl w:val="0"/>
              <w:autoSpaceDE w:val="0"/>
              <w:autoSpaceDN w:val="0"/>
              <w:adjustRightInd w:val="0"/>
              <w:rPr>
                <w:rFonts w:ascii="Times" w:hAnsi="Times" w:cs="Times"/>
              </w:rPr>
            </w:pPr>
          </w:p>
          <w:p w14:paraId="376C8FA8" w14:textId="77777777" w:rsidR="00392E35" w:rsidRDefault="00392E35" w:rsidP="001061B1">
            <w:pPr>
              <w:widowControl w:val="0"/>
              <w:autoSpaceDE w:val="0"/>
              <w:autoSpaceDN w:val="0"/>
              <w:adjustRightInd w:val="0"/>
              <w:rPr>
                <w:rFonts w:ascii="Times" w:hAnsi="Times" w:cs="Times"/>
              </w:rPr>
            </w:pPr>
          </w:p>
        </w:tc>
      </w:tr>
      <w:tr w:rsidR="00392E35" w14:paraId="7676D5AE" w14:textId="77777777" w:rsidTr="006E4DAF">
        <w:tblPrEx>
          <w:tblBorders>
            <w:top w:val="none" w:sz="0" w:space="0" w:color="auto"/>
          </w:tblBorders>
        </w:tblPrEx>
        <w:tc>
          <w:tcPr>
            <w:tcW w:w="2700" w:type="dxa"/>
            <w:tcMar>
              <w:top w:w="20" w:type="nil"/>
              <w:left w:w="20" w:type="nil"/>
              <w:bottom w:w="20" w:type="nil"/>
              <w:right w:w="20" w:type="nil"/>
            </w:tcMar>
            <w:vAlign w:val="center"/>
          </w:tcPr>
          <w:p w14:paraId="75B7C87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HEW 3</w:t>
            </w:r>
          </w:p>
        </w:tc>
        <w:tc>
          <w:tcPr>
            <w:tcW w:w="12940" w:type="dxa"/>
            <w:tcMar>
              <w:top w:w="20" w:type="nil"/>
              <w:left w:w="20" w:type="nil"/>
              <w:bottom w:w="20" w:type="nil"/>
              <w:right w:w="20" w:type="nil"/>
            </w:tcMar>
            <w:vAlign w:val="center"/>
          </w:tcPr>
          <w:p w14:paraId="26919335" w14:textId="77777777" w:rsidR="00392E35" w:rsidRDefault="00392E35" w:rsidP="001061B1">
            <w:pPr>
              <w:widowControl w:val="0"/>
              <w:autoSpaceDE w:val="0"/>
              <w:autoSpaceDN w:val="0"/>
              <w:adjustRightInd w:val="0"/>
              <w:rPr>
                <w:rFonts w:ascii="Times" w:hAnsi="Times" w:cs="Times"/>
              </w:rPr>
            </w:pPr>
          </w:p>
          <w:p w14:paraId="39C9315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There must be a way for an individual to prevent information about him obtained for one purpose from being used or made available for other purposes without his consent.</w:t>
            </w:r>
          </w:p>
        </w:tc>
      </w:tr>
      <w:tr w:rsidR="00392E35" w14:paraId="57EC336D" w14:textId="77777777" w:rsidTr="006E4DAF">
        <w:tblPrEx>
          <w:tblBorders>
            <w:top w:val="none" w:sz="0" w:space="0" w:color="auto"/>
          </w:tblBorders>
        </w:tblPrEx>
        <w:tc>
          <w:tcPr>
            <w:tcW w:w="2700" w:type="dxa"/>
            <w:tcMar>
              <w:top w:w="20" w:type="nil"/>
              <w:left w:w="20" w:type="nil"/>
              <w:bottom w:w="20" w:type="nil"/>
              <w:right w:w="20" w:type="nil"/>
            </w:tcMar>
            <w:vAlign w:val="center"/>
          </w:tcPr>
          <w:p w14:paraId="47F076D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FD88846" wp14:editId="50F095D5">
                  <wp:extent cx="733425" cy="889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F0AD41D" w14:textId="77777777" w:rsidR="00392E35" w:rsidRDefault="00392E35" w:rsidP="001061B1">
            <w:pPr>
              <w:widowControl w:val="0"/>
              <w:autoSpaceDE w:val="0"/>
              <w:autoSpaceDN w:val="0"/>
              <w:adjustRightInd w:val="0"/>
              <w:rPr>
                <w:rFonts w:ascii="Times" w:hAnsi="Times" w:cs="Times"/>
              </w:rPr>
            </w:pPr>
          </w:p>
          <w:p w14:paraId="0D78527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HEW 4</w:t>
            </w:r>
          </w:p>
          <w:p w14:paraId="5C00C23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8B0F342" wp14:editId="7770ED83">
                  <wp:extent cx="733425" cy="889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426FAFE"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06779B4C" w14:textId="77777777" w:rsidR="00392E35" w:rsidRDefault="00392E35" w:rsidP="001061B1">
            <w:pPr>
              <w:widowControl w:val="0"/>
              <w:autoSpaceDE w:val="0"/>
              <w:autoSpaceDN w:val="0"/>
              <w:adjustRightInd w:val="0"/>
              <w:rPr>
                <w:rFonts w:ascii="Times" w:hAnsi="Times" w:cs="Times"/>
              </w:rPr>
            </w:pPr>
          </w:p>
          <w:p w14:paraId="358D6EDA" w14:textId="77777777" w:rsidR="00392E35" w:rsidRDefault="00392E35" w:rsidP="001061B1">
            <w:pPr>
              <w:widowControl w:val="0"/>
              <w:autoSpaceDE w:val="0"/>
              <w:autoSpaceDN w:val="0"/>
              <w:adjustRightInd w:val="0"/>
              <w:rPr>
                <w:rFonts w:ascii="Times" w:hAnsi="Times" w:cs="Times"/>
              </w:rPr>
            </w:pPr>
          </w:p>
          <w:p w14:paraId="0DE27C89" w14:textId="77777777" w:rsidR="00392E35" w:rsidRDefault="00392E35" w:rsidP="001061B1">
            <w:pPr>
              <w:widowControl w:val="0"/>
              <w:autoSpaceDE w:val="0"/>
              <w:autoSpaceDN w:val="0"/>
              <w:adjustRightInd w:val="0"/>
              <w:rPr>
                <w:rFonts w:ascii="Times" w:hAnsi="Times" w:cs="Times"/>
              </w:rPr>
            </w:pPr>
          </w:p>
          <w:p w14:paraId="44D0575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There must be a way for an individual to correct or amend a record of identifiable information about him.</w:t>
            </w:r>
          </w:p>
          <w:p w14:paraId="07B411C2" w14:textId="77777777" w:rsidR="00392E35" w:rsidRDefault="00392E35" w:rsidP="001061B1">
            <w:pPr>
              <w:widowControl w:val="0"/>
              <w:autoSpaceDE w:val="0"/>
              <w:autoSpaceDN w:val="0"/>
              <w:adjustRightInd w:val="0"/>
              <w:rPr>
                <w:rFonts w:ascii="Times" w:hAnsi="Times" w:cs="Times"/>
              </w:rPr>
            </w:pPr>
          </w:p>
          <w:p w14:paraId="2219EED5" w14:textId="77777777" w:rsidR="00392E35" w:rsidRDefault="00392E35" w:rsidP="001061B1">
            <w:pPr>
              <w:widowControl w:val="0"/>
              <w:autoSpaceDE w:val="0"/>
              <w:autoSpaceDN w:val="0"/>
              <w:adjustRightInd w:val="0"/>
              <w:rPr>
                <w:rFonts w:ascii="Times" w:hAnsi="Times" w:cs="Times"/>
              </w:rPr>
            </w:pPr>
          </w:p>
        </w:tc>
      </w:tr>
      <w:tr w:rsidR="00392E35" w14:paraId="4D10B994" w14:textId="77777777" w:rsidTr="006E4DAF">
        <w:tc>
          <w:tcPr>
            <w:tcW w:w="2700" w:type="dxa"/>
            <w:tcMar>
              <w:top w:w="20" w:type="nil"/>
              <w:left w:w="20" w:type="nil"/>
              <w:bottom w:w="20" w:type="nil"/>
              <w:right w:w="20" w:type="nil"/>
            </w:tcMar>
            <w:vAlign w:val="center"/>
          </w:tcPr>
          <w:p w14:paraId="1B7DB278" w14:textId="77777777" w:rsidR="00392E35" w:rsidRDefault="00392E35" w:rsidP="000E54F6">
            <w:pPr>
              <w:widowControl w:val="0"/>
              <w:autoSpaceDE w:val="0"/>
              <w:autoSpaceDN w:val="0"/>
              <w:adjustRightInd w:val="0"/>
              <w:rPr>
                <w:rFonts w:ascii="Times" w:hAnsi="Times" w:cs="Times"/>
              </w:rPr>
            </w:pPr>
            <w:r>
              <w:rPr>
                <w:rFonts w:ascii="Cambria" w:hAnsi="Cambria" w:cs="Cambria"/>
                <w:b/>
                <w:bCs/>
                <w:sz w:val="30"/>
                <w:szCs w:val="30"/>
              </w:rPr>
              <w:t>HEW 5</w:t>
            </w:r>
          </w:p>
        </w:tc>
        <w:tc>
          <w:tcPr>
            <w:tcW w:w="12940" w:type="dxa"/>
            <w:tcMar>
              <w:top w:w="20" w:type="nil"/>
              <w:left w:w="20" w:type="nil"/>
              <w:bottom w:w="20" w:type="nil"/>
              <w:right w:w="20" w:type="nil"/>
            </w:tcMar>
            <w:vAlign w:val="center"/>
          </w:tcPr>
          <w:p w14:paraId="40345F3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2549FD1" wp14:editId="4383FE0D">
                  <wp:extent cx="8890" cy="34417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 cy="344170"/>
                          </a:xfrm>
                          <a:prstGeom prst="rect">
                            <a:avLst/>
                          </a:prstGeom>
                          <a:noFill/>
                          <a:ln>
                            <a:noFill/>
                          </a:ln>
                        </pic:spPr>
                      </pic:pic>
                    </a:graphicData>
                  </a:graphic>
                </wp:inline>
              </w:drawing>
            </w:r>
          </w:p>
          <w:p w14:paraId="34358E9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Any organization creating, maintaining, using or disseminating records of identifiable personal data must assure the reliability of the data for their intended use and must take reasonable precautions to prevent misuse.</w:t>
            </w:r>
          </w:p>
          <w:p w14:paraId="05ACB10B" w14:textId="77777777" w:rsidR="00392E35" w:rsidRDefault="00392E35" w:rsidP="001061B1">
            <w:pPr>
              <w:widowControl w:val="0"/>
              <w:autoSpaceDE w:val="0"/>
              <w:autoSpaceDN w:val="0"/>
              <w:adjustRightInd w:val="0"/>
              <w:rPr>
                <w:rFonts w:ascii="Times" w:hAnsi="Times" w:cs="Times"/>
              </w:rPr>
            </w:pPr>
          </w:p>
        </w:tc>
      </w:tr>
    </w:tbl>
    <w:p w14:paraId="15AC40A7" w14:textId="77777777" w:rsidR="00392E35" w:rsidRDefault="00392E35" w:rsidP="00392E35">
      <w:pPr>
        <w:widowControl w:val="0"/>
        <w:autoSpaceDE w:val="0"/>
        <w:autoSpaceDN w:val="0"/>
        <w:adjustRightInd w:val="0"/>
        <w:spacing w:after="240"/>
        <w:rPr>
          <w:rFonts w:ascii="Times" w:hAnsi="Times" w:cs="Times"/>
        </w:rPr>
      </w:pPr>
    </w:p>
    <w:p w14:paraId="0C391100" w14:textId="77777777" w:rsidR="006E4DAF" w:rsidRDefault="006E4DAF">
      <w: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31CA6BB9" w14:textId="77777777" w:rsidTr="006E4DAF">
        <w:tc>
          <w:tcPr>
            <w:tcW w:w="15640" w:type="dxa"/>
            <w:gridSpan w:val="2"/>
            <w:tcMar>
              <w:top w:w="20" w:type="nil"/>
              <w:left w:w="20" w:type="nil"/>
              <w:bottom w:w="20" w:type="nil"/>
              <w:right w:w="20" w:type="nil"/>
            </w:tcMar>
            <w:vAlign w:val="center"/>
          </w:tcPr>
          <w:p w14:paraId="044DE7AC"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9B60C7E" wp14:editId="180A1A76">
                  <wp:extent cx="8890" cy="889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BBD6D9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w:t>
            </w:r>
          </w:p>
          <w:p w14:paraId="6D21942A" w14:textId="77777777" w:rsidR="00392E35" w:rsidRDefault="00392E35" w:rsidP="001061B1">
            <w:pPr>
              <w:widowControl w:val="0"/>
              <w:autoSpaceDE w:val="0"/>
              <w:autoSpaceDN w:val="0"/>
              <w:adjustRightInd w:val="0"/>
              <w:rPr>
                <w:rFonts w:ascii="Times" w:hAnsi="Times" w:cs="Times"/>
              </w:rPr>
            </w:pPr>
          </w:p>
          <w:p w14:paraId="3C3E0173" w14:textId="77777777" w:rsidR="00392E35" w:rsidRDefault="00392E35" w:rsidP="001061B1">
            <w:pPr>
              <w:widowControl w:val="0"/>
              <w:autoSpaceDE w:val="0"/>
              <w:autoSpaceDN w:val="0"/>
              <w:adjustRightInd w:val="0"/>
              <w:rPr>
                <w:rFonts w:ascii="Times" w:hAnsi="Times" w:cs="Times"/>
              </w:rPr>
            </w:pPr>
          </w:p>
        </w:tc>
      </w:tr>
      <w:tr w:rsidR="00392E35" w14:paraId="22980DE3" w14:textId="77777777" w:rsidTr="006E4DAF">
        <w:tblPrEx>
          <w:tblBorders>
            <w:top w:val="none" w:sz="0" w:space="0" w:color="auto"/>
          </w:tblBorders>
        </w:tblPrEx>
        <w:tc>
          <w:tcPr>
            <w:tcW w:w="2700" w:type="dxa"/>
            <w:tcMar>
              <w:top w:w="20" w:type="nil"/>
              <w:left w:w="20" w:type="nil"/>
              <w:bottom w:w="20" w:type="nil"/>
              <w:right w:w="20" w:type="nil"/>
            </w:tcMar>
            <w:vAlign w:val="center"/>
          </w:tcPr>
          <w:p w14:paraId="3D9374F8"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6A5EECB" wp14:editId="36C6B7FD">
                  <wp:extent cx="733425" cy="889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5CFB22F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PPSC-­1</w:t>
            </w:r>
          </w:p>
        </w:tc>
        <w:tc>
          <w:tcPr>
            <w:tcW w:w="12940" w:type="dxa"/>
            <w:tcMar>
              <w:top w:w="20" w:type="nil"/>
              <w:left w:w="20" w:type="nil"/>
              <w:bottom w:w="20" w:type="nil"/>
              <w:right w:w="20" w:type="nil"/>
            </w:tcMar>
            <w:vAlign w:val="center"/>
          </w:tcPr>
          <w:p w14:paraId="297A1609" w14:textId="77777777" w:rsidR="00392E35" w:rsidRDefault="00392E35" w:rsidP="001061B1">
            <w:pPr>
              <w:widowControl w:val="0"/>
              <w:autoSpaceDE w:val="0"/>
              <w:autoSpaceDN w:val="0"/>
              <w:adjustRightInd w:val="0"/>
              <w:rPr>
                <w:rFonts w:ascii="Times" w:hAnsi="Times" w:cs="Times"/>
              </w:rPr>
            </w:pPr>
          </w:p>
          <w:p w14:paraId="4BAC0DB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The Openness Principle </w:t>
            </w:r>
            <w:r>
              <w:rPr>
                <w:rFonts w:ascii="Cambria" w:hAnsi="Cambria" w:cs="Cambria"/>
                <w:sz w:val="30"/>
                <w:szCs w:val="30"/>
              </w:rPr>
              <w:t>– There shall be no personal data record keeping system whose very existence is secret and there shall be a policy of openness about an organization’s persona data record keeping policies, practices and systems.</w:t>
            </w:r>
          </w:p>
        </w:tc>
      </w:tr>
      <w:tr w:rsidR="00392E35" w14:paraId="60A354BA" w14:textId="77777777" w:rsidTr="006E4DAF">
        <w:tblPrEx>
          <w:tblBorders>
            <w:top w:val="none" w:sz="0" w:space="0" w:color="auto"/>
          </w:tblBorders>
        </w:tblPrEx>
        <w:tc>
          <w:tcPr>
            <w:tcW w:w="2700" w:type="dxa"/>
            <w:tcMar>
              <w:top w:w="20" w:type="nil"/>
              <w:left w:w="20" w:type="nil"/>
              <w:bottom w:w="20" w:type="nil"/>
              <w:right w:w="20" w:type="nil"/>
            </w:tcMar>
            <w:vAlign w:val="center"/>
          </w:tcPr>
          <w:p w14:paraId="3E598B7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08D4160" wp14:editId="4611B8E5">
                  <wp:extent cx="733425" cy="889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C48317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PPSC-­2</w:t>
            </w:r>
          </w:p>
          <w:p w14:paraId="489D9464"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0EF0BCD" wp14:editId="5DA477E9">
                  <wp:extent cx="733425" cy="889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052A016"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5CD44B13" w14:textId="77777777" w:rsidR="00392E35" w:rsidRDefault="00392E35" w:rsidP="001061B1">
            <w:pPr>
              <w:widowControl w:val="0"/>
              <w:autoSpaceDE w:val="0"/>
              <w:autoSpaceDN w:val="0"/>
              <w:adjustRightInd w:val="0"/>
              <w:rPr>
                <w:rFonts w:ascii="Times" w:hAnsi="Times" w:cs="Times"/>
              </w:rPr>
            </w:pPr>
          </w:p>
          <w:p w14:paraId="575104FF" w14:textId="77777777" w:rsidR="00392E35" w:rsidRDefault="00392E35" w:rsidP="001061B1">
            <w:pPr>
              <w:widowControl w:val="0"/>
              <w:autoSpaceDE w:val="0"/>
              <w:autoSpaceDN w:val="0"/>
              <w:adjustRightInd w:val="0"/>
              <w:rPr>
                <w:rFonts w:ascii="Times" w:hAnsi="Times" w:cs="Times"/>
              </w:rPr>
            </w:pPr>
          </w:p>
          <w:p w14:paraId="5A399675" w14:textId="77777777" w:rsidR="00392E35" w:rsidRDefault="00392E35" w:rsidP="001061B1">
            <w:pPr>
              <w:widowControl w:val="0"/>
              <w:autoSpaceDE w:val="0"/>
              <w:autoSpaceDN w:val="0"/>
              <w:adjustRightInd w:val="0"/>
              <w:rPr>
                <w:rFonts w:ascii="Times" w:hAnsi="Times" w:cs="Times"/>
              </w:rPr>
            </w:pPr>
          </w:p>
          <w:p w14:paraId="6E4DEEF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The Individual Access Principle </w:t>
            </w:r>
            <w:r>
              <w:rPr>
                <w:rFonts w:ascii="Cambria" w:hAnsi="Cambria" w:cs="Cambria"/>
                <w:sz w:val="30"/>
                <w:szCs w:val="30"/>
              </w:rPr>
              <w:t>– An individual about whom information is maintained by a record keeping organization in individually identifiable form shall have a right to see and copy that information.</w:t>
            </w:r>
          </w:p>
          <w:p w14:paraId="3ED4E86C" w14:textId="77777777" w:rsidR="00392E35" w:rsidRDefault="00392E35" w:rsidP="001061B1">
            <w:pPr>
              <w:widowControl w:val="0"/>
              <w:autoSpaceDE w:val="0"/>
              <w:autoSpaceDN w:val="0"/>
              <w:adjustRightInd w:val="0"/>
              <w:rPr>
                <w:rFonts w:ascii="Times" w:hAnsi="Times" w:cs="Times"/>
              </w:rPr>
            </w:pPr>
          </w:p>
          <w:p w14:paraId="08E552BA" w14:textId="77777777" w:rsidR="00392E35" w:rsidRDefault="00392E35" w:rsidP="001061B1">
            <w:pPr>
              <w:widowControl w:val="0"/>
              <w:autoSpaceDE w:val="0"/>
              <w:autoSpaceDN w:val="0"/>
              <w:adjustRightInd w:val="0"/>
              <w:rPr>
                <w:rFonts w:ascii="Times" w:hAnsi="Times" w:cs="Times"/>
              </w:rPr>
            </w:pPr>
          </w:p>
        </w:tc>
      </w:tr>
      <w:tr w:rsidR="00392E35" w14:paraId="58FB4B39" w14:textId="77777777" w:rsidTr="006E4DAF">
        <w:tblPrEx>
          <w:tblBorders>
            <w:top w:val="none" w:sz="0" w:space="0" w:color="auto"/>
          </w:tblBorders>
        </w:tblPrEx>
        <w:tc>
          <w:tcPr>
            <w:tcW w:w="2700" w:type="dxa"/>
            <w:tcMar>
              <w:top w:w="20" w:type="nil"/>
              <w:left w:w="20" w:type="nil"/>
              <w:bottom w:w="20" w:type="nil"/>
              <w:right w:w="20" w:type="nil"/>
            </w:tcMar>
            <w:vAlign w:val="center"/>
          </w:tcPr>
          <w:p w14:paraId="74F6556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PPSC-­3</w:t>
            </w:r>
          </w:p>
          <w:p w14:paraId="29368D6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9990794" wp14:editId="4EC47BC0">
                  <wp:extent cx="733425" cy="889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CDCA67B"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27EB7748" w14:textId="77777777" w:rsidR="00392E35" w:rsidRDefault="00392E35" w:rsidP="001061B1">
            <w:pPr>
              <w:widowControl w:val="0"/>
              <w:autoSpaceDE w:val="0"/>
              <w:autoSpaceDN w:val="0"/>
              <w:adjustRightInd w:val="0"/>
              <w:rPr>
                <w:rFonts w:ascii="Times" w:hAnsi="Times" w:cs="Times"/>
              </w:rPr>
            </w:pPr>
          </w:p>
          <w:p w14:paraId="0F4BBA4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The Individual Participation Principle – </w:t>
            </w:r>
            <w:r>
              <w:rPr>
                <w:rFonts w:ascii="Cambria" w:hAnsi="Cambria" w:cs="Cambria"/>
                <w:sz w:val="30"/>
                <w:szCs w:val="30"/>
              </w:rPr>
              <w:t>An individual about whom information is maintained by a record keeping organization shall have a right to correct or amend the substance of that information.</w:t>
            </w:r>
          </w:p>
          <w:p w14:paraId="67362DAD" w14:textId="77777777" w:rsidR="00392E35" w:rsidRDefault="00392E35" w:rsidP="001061B1">
            <w:pPr>
              <w:widowControl w:val="0"/>
              <w:autoSpaceDE w:val="0"/>
              <w:autoSpaceDN w:val="0"/>
              <w:adjustRightInd w:val="0"/>
              <w:rPr>
                <w:rFonts w:ascii="Times" w:hAnsi="Times" w:cs="Times"/>
              </w:rPr>
            </w:pPr>
          </w:p>
          <w:p w14:paraId="248337AA" w14:textId="77777777" w:rsidR="00392E35" w:rsidRDefault="00392E35" w:rsidP="001061B1">
            <w:pPr>
              <w:widowControl w:val="0"/>
              <w:autoSpaceDE w:val="0"/>
              <w:autoSpaceDN w:val="0"/>
              <w:adjustRightInd w:val="0"/>
              <w:rPr>
                <w:rFonts w:ascii="Times" w:hAnsi="Times" w:cs="Times"/>
              </w:rPr>
            </w:pPr>
          </w:p>
        </w:tc>
      </w:tr>
      <w:tr w:rsidR="00392E35" w14:paraId="2F792D14" w14:textId="77777777" w:rsidTr="006E4DAF">
        <w:tblPrEx>
          <w:tblBorders>
            <w:top w:val="none" w:sz="0" w:space="0" w:color="auto"/>
          </w:tblBorders>
        </w:tblPrEx>
        <w:tc>
          <w:tcPr>
            <w:tcW w:w="2700" w:type="dxa"/>
            <w:tcMar>
              <w:top w:w="20" w:type="nil"/>
              <w:left w:w="20" w:type="nil"/>
              <w:bottom w:w="20" w:type="nil"/>
              <w:right w:w="20" w:type="nil"/>
            </w:tcMar>
            <w:vAlign w:val="center"/>
          </w:tcPr>
          <w:p w14:paraId="3B81BB1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PPSC-­4</w:t>
            </w:r>
          </w:p>
        </w:tc>
        <w:tc>
          <w:tcPr>
            <w:tcW w:w="12940" w:type="dxa"/>
            <w:tcMar>
              <w:top w:w="20" w:type="nil"/>
              <w:left w:w="20" w:type="nil"/>
              <w:bottom w:w="20" w:type="nil"/>
              <w:right w:w="20" w:type="nil"/>
            </w:tcMar>
            <w:vAlign w:val="center"/>
          </w:tcPr>
          <w:p w14:paraId="7AF29AEB" w14:textId="77777777" w:rsidR="00392E35" w:rsidRDefault="00392E35" w:rsidP="001061B1">
            <w:pPr>
              <w:widowControl w:val="0"/>
              <w:autoSpaceDE w:val="0"/>
              <w:autoSpaceDN w:val="0"/>
              <w:adjustRightInd w:val="0"/>
              <w:rPr>
                <w:rFonts w:ascii="Times" w:hAnsi="Times" w:cs="Times"/>
              </w:rPr>
            </w:pPr>
          </w:p>
          <w:p w14:paraId="482E337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The Collection Limitation Principle – </w:t>
            </w:r>
            <w:r>
              <w:rPr>
                <w:rFonts w:ascii="Cambria" w:hAnsi="Cambria" w:cs="Cambria"/>
                <w:sz w:val="30"/>
                <w:szCs w:val="30"/>
              </w:rPr>
              <w:t>There shall be limits on the types of information an organization may collect about an individual, as well as certain requirements with respect to the manner in which it collects such information.</w:t>
            </w:r>
          </w:p>
        </w:tc>
      </w:tr>
      <w:tr w:rsidR="00392E35" w14:paraId="382FEC4C" w14:textId="77777777" w:rsidTr="006E4DAF">
        <w:tblPrEx>
          <w:tblBorders>
            <w:top w:val="none" w:sz="0" w:space="0" w:color="auto"/>
          </w:tblBorders>
        </w:tblPrEx>
        <w:tc>
          <w:tcPr>
            <w:tcW w:w="2700" w:type="dxa"/>
            <w:tcMar>
              <w:top w:w="20" w:type="nil"/>
              <w:left w:w="20" w:type="nil"/>
              <w:bottom w:w="20" w:type="nil"/>
              <w:right w:w="20" w:type="nil"/>
            </w:tcMar>
            <w:vAlign w:val="center"/>
          </w:tcPr>
          <w:p w14:paraId="56C331B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2CC5D6C" wp14:editId="5528EEEB">
                  <wp:extent cx="733425" cy="889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957A821" w14:textId="77777777" w:rsidR="00392E35" w:rsidRDefault="00392E35" w:rsidP="001061B1">
            <w:pPr>
              <w:widowControl w:val="0"/>
              <w:autoSpaceDE w:val="0"/>
              <w:autoSpaceDN w:val="0"/>
              <w:adjustRightInd w:val="0"/>
              <w:rPr>
                <w:rFonts w:ascii="Times" w:hAnsi="Times" w:cs="Times"/>
              </w:rPr>
            </w:pPr>
          </w:p>
          <w:p w14:paraId="52D9C19E" w14:textId="77777777" w:rsidR="00392E35" w:rsidRDefault="00392E35" w:rsidP="001061B1">
            <w:pPr>
              <w:widowControl w:val="0"/>
              <w:autoSpaceDE w:val="0"/>
              <w:autoSpaceDN w:val="0"/>
              <w:adjustRightInd w:val="0"/>
              <w:rPr>
                <w:rFonts w:ascii="Times" w:hAnsi="Times" w:cs="Times"/>
              </w:rPr>
            </w:pPr>
          </w:p>
          <w:p w14:paraId="06E5BD1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PPSC-­5</w:t>
            </w:r>
          </w:p>
          <w:p w14:paraId="3694DEE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E62A2C9" wp14:editId="490BC4B2">
                  <wp:extent cx="733425" cy="889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837DD79"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62381C1C" w14:textId="77777777" w:rsidR="00392E35" w:rsidRDefault="00392E35" w:rsidP="001061B1">
            <w:pPr>
              <w:widowControl w:val="0"/>
              <w:autoSpaceDE w:val="0"/>
              <w:autoSpaceDN w:val="0"/>
              <w:adjustRightInd w:val="0"/>
              <w:rPr>
                <w:rFonts w:ascii="Times" w:hAnsi="Times" w:cs="Times"/>
              </w:rPr>
            </w:pPr>
          </w:p>
          <w:p w14:paraId="1D9B3E02" w14:textId="77777777" w:rsidR="00392E35" w:rsidRDefault="00392E35" w:rsidP="001061B1">
            <w:pPr>
              <w:widowControl w:val="0"/>
              <w:autoSpaceDE w:val="0"/>
              <w:autoSpaceDN w:val="0"/>
              <w:adjustRightInd w:val="0"/>
              <w:rPr>
                <w:rFonts w:ascii="Times" w:hAnsi="Times" w:cs="Times"/>
              </w:rPr>
            </w:pPr>
          </w:p>
          <w:p w14:paraId="67A6926A" w14:textId="77777777" w:rsidR="00392E35" w:rsidRDefault="00392E35" w:rsidP="001061B1">
            <w:pPr>
              <w:widowControl w:val="0"/>
              <w:autoSpaceDE w:val="0"/>
              <w:autoSpaceDN w:val="0"/>
              <w:adjustRightInd w:val="0"/>
              <w:rPr>
                <w:rFonts w:ascii="Times" w:hAnsi="Times" w:cs="Times"/>
              </w:rPr>
            </w:pPr>
          </w:p>
          <w:p w14:paraId="7C4BD57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The Use Limitation Principle – </w:t>
            </w:r>
            <w:r>
              <w:rPr>
                <w:rFonts w:ascii="Cambria" w:hAnsi="Cambria" w:cs="Cambria"/>
                <w:sz w:val="30"/>
                <w:szCs w:val="30"/>
              </w:rPr>
              <w:t>There shall be limits on the internal uses of information about an individual within a record keeping organization.</w:t>
            </w:r>
          </w:p>
          <w:p w14:paraId="0449BBE2" w14:textId="77777777" w:rsidR="00392E35" w:rsidRDefault="00392E35" w:rsidP="001061B1">
            <w:pPr>
              <w:widowControl w:val="0"/>
              <w:autoSpaceDE w:val="0"/>
              <w:autoSpaceDN w:val="0"/>
              <w:adjustRightInd w:val="0"/>
              <w:rPr>
                <w:rFonts w:ascii="Times" w:hAnsi="Times" w:cs="Times"/>
              </w:rPr>
            </w:pPr>
          </w:p>
          <w:p w14:paraId="1BB98BAB" w14:textId="77777777" w:rsidR="00392E35" w:rsidRDefault="00392E35" w:rsidP="001061B1">
            <w:pPr>
              <w:widowControl w:val="0"/>
              <w:autoSpaceDE w:val="0"/>
              <w:autoSpaceDN w:val="0"/>
              <w:adjustRightInd w:val="0"/>
              <w:rPr>
                <w:rFonts w:ascii="Times" w:hAnsi="Times" w:cs="Times"/>
              </w:rPr>
            </w:pPr>
          </w:p>
        </w:tc>
      </w:tr>
      <w:tr w:rsidR="00392E35" w14:paraId="08237B1F" w14:textId="77777777" w:rsidTr="006E4DAF">
        <w:tblPrEx>
          <w:tblBorders>
            <w:top w:val="none" w:sz="0" w:space="0" w:color="auto"/>
          </w:tblBorders>
        </w:tblPrEx>
        <w:tc>
          <w:tcPr>
            <w:tcW w:w="2700" w:type="dxa"/>
            <w:tcMar>
              <w:top w:w="20" w:type="nil"/>
              <w:left w:w="20" w:type="nil"/>
              <w:bottom w:w="20" w:type="nil"/>
              <w:right w:w="20" w:type="nil"/>
            </w:tcMar>
            <w:vAlign w:val="center"/>
          </w:tcPr>
          <w:p w14:paraId="2188FCE6" w14:textId="77777777" w:rsidR="00392E35" w:rsidRDefault="00392E35" w:rsidP="001061B1">
            <w:pPr>
              <w:widowControl w:val="0"/>
              <w:autoSpaceDE w:val="0"/>
              <w:autoSpaceDN w:val="0"/>
              <w:adjustRightInd w:val="0"/>
              <w:rPr>
                <w:rFonts w:ascii="Times" w:hAnsi="Times" w:cs="Times"/>
              </w:rPr>
            </w:pPr>
          </w:p>
          <w:p w14:paraId="1F5ABC8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PPSC-­6</w:t>
            </w:r>
          </w:p>
          <w:p w14:paraId="76FE562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385CC09" wp14:editId="1EF15A46">
                  <wp:extent cx="733425" cy="889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63B5C2D"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7E4BEDB4" w14:textId="77777777" w:rsidR="00392E35" w:rsidRDefault="00392E35" w:rsidP="001061B1">
            <w:pPr>
              <w:widowControl w:val="0"/>
              <w:autoSpaceDE w:val="0"/>
              <w:autoSpaceDN w:val="0"/>
              <w:adjustRightInd w:val="0"/>
              <w:rPr>
                <w:rFonts w:ascii="Times" w:hAnsi="Times" w:cs="Times"/>
              </w:rPr>
            </w:pPr>
          </w:p>
          <w:p w14:paraId="41EB1DE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The Disclosure Limitation Principle – </w:t>
            </w:r>
            <w:r>
              <w:rPr>
                <w:rFonts w:ascii="Cambria" w:hAnsi="Cambria" w:cs="Cambria"/>
                <w:sz w:val="30"/>
                <w:szCs w:val="30"/>
              </w:rPr>
              <w:t>There shall be limits on the external disclosures of information about an individual a record keeping organization may make.</w:t>
            </w:r>
          </w:p>
          <w:p w14:paraId="73E72F82" w14:textId="77777777" w:rsidR="00392E35" w:rsidRDefault="00392E35" w:rsidP="001061B1">
            <w:pPr>
              <w:widowControl w:val="0"/>
              <w:autoSpaceDE w:val="0"/>
              <w:autoSpaceDN w:val="0"/>
              <w:adjustRightInd w:val="0"/>
              <w:rPr>
                <w:rFonts w:ascii="Times" w:hAnsi="Times" w:cs="Times"/>
              </w:rPr>
            </w:pPr>
          </w:p>
          <w:p w14:paraId="07169374" w14:textId="77777777" w:rsidR="00392E35" w:rsidRDefault="00392E35" w:rsidP="001061B1">
            <w:pPr>
              <w:widowControl w:val="0"/>
              <w:autoSpaceDE w:val="0"/>
              <w:autoSpaceDN w:val="0"/>
              <w:adjustRightInd w:val="0"/>
              <w:rPr>
                <w:rFonts w:ascii="Times" w:hAnsi="Times" w:cs="Times"/>
              </w:rPr>
            </w:pPr>
          </w:p>
        </w:tc>
      </w:tr>
      <w:tr w:rsidR="00392E35" w14:paraId="3A9FCA50" w14:textId="77777777" w:rsidTr="006E4DAF">
        <w:tblPrEx>
          <w:tblBorders>
            <w:top w:val="none" w:sz="0" w:space="0" w:color="auto"/>
          </w:tblBorders>
        </w:tblPrEx>
        <w:tc>
          <w:tcPr>
            <w:tcW w:w="2700" w:type="dxa"/>
            <w:tcMar>
              <w:top w:w="20" w:type="nil"/>
              <w:left w:w="20" w:type="nil"/>
              <w:bottom w:w="20" w:type="nil"/>
              <w:right w:w="20" w:type="nil"/>
            </w:tcMar>
            <w:vAlign w:val="center"/>
          </w:tcPr>
          <w:p w14:paraId="54370DA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PPSC-­7</w:t>
            </w:r>
          </w:p>
        </w:tc>
        <w:tc>
          <w:tcPr>
            <w:tcW w:w="12940" w:type="dxa"/>
            <w:tcMar>
              <w:top w:w="20" w:type="nil"/>
              <w:left w:w="20" w:type="nil"/>
              <w:bottom w:w="20" w:type="nil"/>
              <w:right w:w="20" w:type="nil"/>
            </w:tcMar>
            <w:vAlign w:val="center"/>
          </w:tcPr>
          <w:p w14:paraId="5F13C51D" w14:textId="77777777" w:rsidR="00392E35" w:rsidRDefault="00392E35" w:rsidP="001061B1">
            <w:pPr>
              <w:widowControl w:val="0"/>
              <w:autoSpaceDE w:val="0"/>
              <w:autoSpaceDN w:val="0"/>
              <w:adjustRightInd w:val="0"/>
              <w:rPr>
                <w:rFonts w:ascii="Times" w:hAnsi="Times" w:cs="Times"/>
              </w:rPr>
            </w:pPr>
          </w:p>
          <w:p w14:paraId="147DD6A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The Information Management Principle – </w:t>
            </w:r>
            <w:r>
              <w:rPr>
                <w:rFonts w:ascii="Cambria" w:hAnsi="Cambria" w:cs="Cambria"/>
                <w:sz w:val="30"/>
                <w:szCs w:val="30"/>
              </w:rPr>
              <w:t>A record keeping organization shall bear an affirmative responsibility for establishing reasonable and proper information management policies and practices which assure that its collection, maintenance, use and dissemination of information about an individual is necessary and lawful and the information itself is current and accurate.</w:t>
            </w:r>
          </w:p>
        </w:tc>
      </w:tr>
      <w:tr w:rsidR="00392E35" w14:paraId="479A1312" w14:textId="77777777" w:rsidTr="006E4DAF">
        <w:tc>
          <w:tcPr>
            <w:tcW w:w="2700" w:type="dxa"/>
            <w:tcMar>
              <w:top w:w="20" w:type="nil"/>
              <w:left w:w="20" w:type="nil"/>
              <w:bottom w:w="20" w:type="nil"/>
              <w:right w:w="20" w:type="nil"/>
            </w:tcMar>
            <w:vAlign w:val="center"/>
          </w:tcPr>
          <w:p w14:paraId="1F21212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C210393" wp14:editId="0992F792">
                  <wp:extent cx="733425" cy="889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55019096" w14:textId="77777777" w:rsidR="00392E35" w:rsidRDefault="00392E35" w:rsidP="001061B1">
            <w:pPr>
              <w:widowControl w:val="0"/>
              <w:autoSpaceDE w:val="0"/>
              <w:autoSpaceDN w:val="0"/>
              <w:adjustRightInd w:val="0"/>
              <w:rPr>
                <w:rFonts w:ascii="Times" w:hAnsi="Times" w:cs="Times"/>
              </w:rPr>
            </w:pPr>
          </w:p>
          <w:p w14:paraId="3814A5E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PPSC-­8</w:t>
            </w:r>
          </w:p>
          <w:p w14:paraId="0B2D7FD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630555B" wp14:editId="67478289">
                  <wp:extent cx="733425" cy="889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B8E0450"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42486D85" w14:textId="77777777" w:rsidR="00392E35" w:rsidRDefault="00392E35" w:rsidP="001061B1">
            <w:pPr>
              <w:widowControl w:val="0"/>
              <w:autoSpaceDE w:val="0"/>
              <w:autoSpaceDN w:val="0"/>
              <w:adjustRightInd w:val="0"/>
              <w:rPr>
                <w:rFonts w:ascii="Times" w:hAnsi="Times" w:cs="Times"/>
              </w:rPr>
            </w:pPr>
          </w:p>
          <w:p w14:paraId="6F9E55EA" w14:textId="77777777" w:rsidR="00392E35" w:rsidRDefault="00392E35" w:rsidP="001061B1">
            <w:pPr>
              <w:widowControl w:val="0"/>
              <w:autoSpaceDE w:val="0"/>
              <w:autoSpaceDN w:val="0"/>
              <w:adjustRightInd w:val="0"/>
              <w:rPr>
                <w:rFonts w:ascii="Times" w:hAnsi="Times" w:cs="Times"/>
              </w:rPr>
            </w:pPr>
          </w:p>
          <w:p w14:paraId="2852E09B" w14:textId="77777777" w:rsidR="00392E35" w:rsidRDefault="00392E35" w:rsidP="001061B1">
            <w:pPr>
              <w:widowControl w:val="0"/>
              <w:autoSpaceDE w:val="0"/>
              <w:autoSpaceDN w:val="0"/>
              <w:adjustRightInd w:val="0"/>
              <w:rPr>
                <w:rFonts w:ascii="Times" w:hAnsi="Times" w:cs="Times"/>
              </w:rPr>
            </w:pPr>
          </w:p>
          <w:p w14:paraId="0E7F51A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The Accountability Principle – </w:t>
            </w:r>
            <w:r>
              <w:rPr>
                <w:rFonts w:ascii="Cambria" w:hAnsi="Cambria" w:cs="Cambria"/>
                <w:sz w:val="30"/>
                <w:szCs w:val="30"/>
              </w:rPr>
              <w:t>A record keeping organization shall be accountable for its personal data record keeping policies, practices, and systems.</w:t>
            </w:r>
          </w:p>
          <w:p w14:paraId="456D62F7" w14:textId="77777777" w:rsidR="00392E35" w:rsidRDefault="00392E35" w:rsidP="001061B1">
            <w:pPr>
              <w:widowControl w:val="0"/>
              <w:autoSpaceDE w:val="0"/>
              <w:autoSpaceDN w:val="0"/>
              <w:adjustRightInd w:val="0"/>
              <w:rPr>
                <w:rFonts w:ascii="Times" w:hAnsi="Times" w:cs="Times"/>
              </w:rPr>
            </w:pPr>
          </w:p>
          <w:p w14:paraId="107A870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D67B2FD" wp14:editId="4E4A58FE">
                  <wp:extent cx="8890" cy="889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7CDA6DFB" w14:textId="77777777" w:rsidR="006E4DAF" w:rsidRDefault="006E4DAF">
      <w: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07B7C057" w14:textId="77777777" w:rsidTr="006E4DAF">
        <w:tc>
          <w:tcPr>
            <w:tcW w:w="15640" w:type="dxa"/>
            <w:gridSpan w:val="2"/>
            <w:tcMar>
              <w:top w:w="20" w:type="nil"/>
              <w:left w:w="20" w:type="nil"/>
              <w:bottom w:w="20" w:type="nil"/>
              <w:right w:w="20" w:type="nil"/>
            </w:tcMar>
            <w:vAlign w:val="center"/>
          </w:tcPr>
          <w:p w14:paraId="62BA2B38" w14:textId="77777777" w:rsidR="00392E35" w:rsidRDefault="00392E35" w:rsidP="001061B1">
            <w:pPr>
              <w:widowControl w:val="0"/>
              <w:autoSpaceDE w:val="0"/>
              <w:autoSpaceDN w:val="0"/>
              <w:adjustRightInd w:val="0"/>
              <w:rPr>
                <w:rFonts w:ascii="Times" w:hAnsi="Times" w:cs="Times"/>
              </w:rPr>
            </w:pPr>
          </w:p>
          <w:p w14:paraId="1B18F90F" w14:textId="77777777" w:rsidR="00392E35" w:rsidRDefault="00392E35" w:rsidP="001061B1">
            <w:pPr>
              <w:widowControl w:val="0"/>
              <w:autoSpaceDE w:val="0"/>
              <w:autoSpaceDN w:val="0"/>
              <w:adjustRightInd w:val="0"/>
              <w:rPr>
                <w:rFonts w:ascii="Times" w:hAnsi="Times" w:cs="Times"/>
              </w:rPr>
            </w:pPr>
          </w:p>
          <w:p w14:paraId="281775A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FTC</w:t>
            </w:r>
          </w:p>
          <w:p w14:paraId="2708C91B" w14:textId="77777777" w:rsidR="00392E35" w:rsidRDefault="00392E35" w:rsidP="001061B1">
            <w:pPr>
              <w:widowControl w:val="0"/>
              <w:autoSpaceDE w:val="0"/>
              <w:autoSpaceDN w:val="0"/>
              <w:adjustRightInd w:val="0"/>
              <w:rPr>
                <w:rFonts w:ascii="Times" w:hAnsi="Times" w:cs="Times"/>
              </w:rPr>
            </w:pPr>
          </w:p>
          <w:p w14:paraId="1717D0F3" w14:textId="77777777" w:rsidR="00392E35" w:rsidRDefault="00392E35" w:rsidP="001061B1">
            <w:pPr>
              <w:widowControl w:val="0"/>
              <w:autoSpaceDE w:val="0"/>
              <w:autoSpaceDN w:val="0"/>
              <w:adjustRightInd w:val="0"/>
              <w:rPr>
                <w:rFonts w:ascii="Times" w:hAnsi="Times" w:cs="Times"/>
              </w:rPr>
            </w:pPr>
          </w:p>
        </w:tc>
      </w:tr>
      <w:tr w:rsidR="00392E35" w14:paraId="15D43AE9" w14:textId="77777777" w:rsidTr="006E4DAF">
        <w:tblPrEx>
          <w:tblBorders>
            <w:top w:val="none" w:sz="0" w:space="0" w:color="auto"/>
          </w:tblBorders>
        </w:tblPrEx>
        <w:tc>
          <w:tcPr>
            <w:tcW w:w="2700" w:type="dxa"/>
            <w:tcMar>
              <w:top w:w="20" w:type="nil"/>
              <w:left w:w="20" w:type="nil"/>
              <w:bottom w:w="20" w:type="nil"/>
              <w:right w:w="20" w:type="nil"/>
            </w:tcMar>
            <w:vAlign w:val="center"/>
          </w:tcPr>
          <w:p w14:paraId="2F5A76B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FTC-­1</w:t>
            </w:r>
          </w:p>
          <w:p w14:paraId="3C890B4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544F43F" wp14:editId="115AE4EA">
                  <wp:extent cx="733425" cy="889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0831AA7"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70A273C6" w14:textId="77777777" w:rsidR="00392E35" w:rsidRDefault="00392E35" w:rsidP="001061B1">
            <w:pPr>
              <w:widowControl w:val="0"/>
              <w:autoSpaceDE w:val="0"/>
              <w:autoSpaceDN w:val="0"/>
              <w:adjustRightInd w:val="0"/>
              <w:rPr>
                <w:rFonts w:ascii="Times" w:hAnsi="Times" w:cs="Times"/>
              </w:rPr>
            </w:pPr>
          </w:p>
          <w:p w14:paraId="23405D8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Notice: </w:t>
            </w:r>
            <w:r>
              <w:rPr>
                <w:rFonts w:ascii="Cambria" w:hAnsi="Cambria" w:cs="Cambria"/>
                <w:sz w:val="30"/>
                <w:szCs w:val="30"/>
              </w:rPr>
              <w:t>data collectors must disclose their information practices before collecting personal information from consumers</w:t>
            </w:r>
          </w:p>
          <w:p w14:paraId="7751D657" w14:textId="77777777" w:rsidR="00392E35" w:rsidRDefault="00392E35" w:rsidP="001061B1">
            <w:pPr>
              <w:widowControl w:val="0"/>
              <w:autoSpaceDE w:val="0"/>
              <w:autoSpaceDN w:val="0"/>
              <w:adjustRightInd w:val="0"/>
              <w:rPr>
                <w:rFonts w:ascii="Times" w:hAnsi="Times" w:cs="Times"/>
              </w:rPr>
            </w:pPr>
          </w:p>
          <w:p w14:paraId="1998CBE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70C982F" wp14:editId="69371F3C">
                  <wp:extent cx="8890" cy="889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3B75023C" w14:textId="77777777" w:rsidTr="006E4DAF">
        <w:tblPrEx>
          <w:tblBorders>
            <w:top w:val="none" w:sz="0" w:space="0" w:color="auto"/>
          </w:tblBorders>
        </w:tblPrEx>
        <w:tc>
          <w:tcPr>
            <w:tcW w:w="2700" w:type="dxa"/>
            <w:tcMar>
              <w:top w:w="20" w:type="nil"/>
              <w:left w:w="20" w:type="nil"/>
              <w:bottom w:w="20" w:type="nil"/>
              <w:right w:w="20" w:type="nil"/>
            </w:tcMar>
            <w:vAlign w:val="center"/>
          </w:tcPr>
          <w:p w14:paraId="09E4C12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FTC-­2</w:t>
            </w:r>
          </w:p>
        </w:tc>
        <w:tc>
          <w:tcPr>
            <w:tcW w:w="12940" w:type="dxa"/>
            <w:tcMar>
              <w:top w:w="20" w:type="nil"/>
              <w:left w:w="20" w:type="nil"/>
              <w:bottom w:w="20" w:type="nil"/>
              <w:right w:w="20" w:type="nil"/>
            </w:tcMar>
            <w:vAlign w:val="center"/>
          </w:tcPr>
          <w:p w14:paraId="27D1E994" w14:textId="77777777" w:rsidR="00392E35" w:rsidRDefault="00392E35" w:rsidP="001061B1">
            <w:pPr>
              <w:widowControl w:val="0"/>
              <w:autoSpaceDE w:val="0"/>
              <w:autoSpaceDN w:val="0"/>
              <w:adjustRightInd w:val="0"/>
              <w:rPr>
                <w:rFonts w:ascii="Times" w:hAnsi="Times" w:cs="Times"/>
              </w:rPr>
            </w:pPr>
          </w:p>
          <w:p w14:paraId="3AFA9D6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Choice: </w:t>
            </w:r>
            <w:r>
              <w:rPr>
                <w:rFonts w:ascii="Cambria" w:hAnsi="Cambria" w:cs="Cambria"/>
                <w:sz w:val="30"/>
                <w:szCs w:val="30"/>
              </w:rPr>
              <w:t>consumers must be given option with respect to whether and how personal information collected from them may be used for purposes beyond those for which the information was provided</w:t>
            </w:r>
          </w:p>
        </w:tc>
      </w:tr>
      <w:tr w:rsidR="00392E35" w14:paraId="06D57ECD" w14:textId="77777777" w:rsidTr="006E4DAF">
        <w:tblPrEx>
          <w:tblBorders>
            <w:top w:val="none" w:sz="0" w:space="0" w:color="auto"/>
          </w:tblBorders>
        </w:tblPrEx>
        <w:tc>
          <w:tcPr>
            <w:tcW w:w="2700" w:type="dxa"/>
            <w:tcMar>
              <w:top w:w="20" w:type="nil"/>
              <w:left w:w="20" w:type="nil"/>
              <w:bottom w:w="20" w:type="nil"/>
              <w:right w:w="20" w:type="nil"/>
            </w:tcMar>
            <w:vAlign w:val="center"/>
          </w:tcPr>
          <w:p w14:paraId="12E389C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2B62AAD" wp14:editId="218FD537">
                  <wp:extent cx="733425" cy="889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E291977" w14:textId="77777777" w:rsidR="00392E35" w:rsidRDefault="00392E35" w:rsidP="001061B1">
            <w:pPr>
              <w:widowControl w:val="0"/>
              <w:autoSpaceDE w:val="0"/>
              <w:autoSpaceDN w:val="0"/>
              <w:adjustRightInd w:val="0"/>
              <w:rPr>
                <w:rFonts w:ascii="Times" w:hAnsi="Times" w:cs="Times"/>
              </w:rPr>
            </w:pPr>
          </w:p>
          <w:p w14:paraId="49C2CE5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FTC-­3</w:t>
            </w:r>
          </w:p>
          <w:p w14:paraId="5172867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5F35276" wp14:editId="02AF3B2F">
                  <wp:extent cx="733425" cy="88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19E7407"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26D60BBC" w14:textId="77777777" w:rsidR="00392E35" w:rsidRDefault="00392E35" w:rsidP="001061B1">
            <w:pPr>
              <w:widowControl w:val="0"/>
              <w:autoSpaceDE w:val="0"/>
              <w:autoSpaceDN w:val="0"/>
              <w:adjustRightInd w:val="0"/>
              <w:rPr>
                <w:rFonts w:ascii="Times" w:hAnsi="Times" w:cs="Times"/>
              </w:rPr>
            </w:pPr>
          </w:p>
          <w:p w14:paraId="7C8CE0F1" w14:textId="77777777" w:rsidR="00392E35" w:rsidRDefault="00392E35" w:rsidP="001061B1">
            <w:pPr>
              <w:widowControl w:val="0"/>
              <w:autoSpaceDE w:val="0"/>
              <w:autoSpaceDN w:val="0"/>
              <w:adjustRightInd w:val="0"/>
              <w:rPr>
                <w:rFonts w:ascii="Times" w:hAnsi="Times" w:cs="Times"/>
              </w:rPr>
            </w:pPr>
          </w:p>
          <w:p w14:paraId="439E7FDA" w14:textId="77777777" w:rsidR="00392E35" w:rsidRDefault="00392E35" w:rsidP="001061B1">
            <w:pPr>
              <w:widowControl w:val="0"/>
              <w:autoSpaceDE w:val="0"/>
              <w:autoSpaceDN w:val="0"/>
              <w:adjustRightInd w:val="0"/>
              <w:rPr>
                <w:rFonts w:ascii="Times" w:hAnsi="Times" w:cs="Times"/>
              </w:rPr>
            </w:pPr>
          </w:p>
          <w:p w14:paraId="329BA33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Access: </w:t>
            </w:r>
            <w:r>
              <w:rPr>
                <w:rFonts w:ascii="Cambria" w:hAnsi="Cambria" w:cs="Cambria"/>
                <w:sz w:val="30"/>
                <w:szCs w:val="30"/>
              </w:rPr>
              <w:t>consumers should be able to view and contest the accuracy and completeness of data collected about them</w:t>
            </w:r>
          </w:p>
          <w:p w14:paraId="17D23B39" w14:textId="77777777" w:rsidR="00392E35" w:rsidRDefault="00392E35" w:rsidP="001061B1">
            <w:pPr>
              <w:widowControl w:val="0"/>
              <w:autoSpaceDE w:val="0"/>
              <w:autoSpaceDN w:val="0"/>
              <w:adjustRightInd w:val="0"/>
              <w:rPr>
                <w:rFonts w:ascii="Times" w:hAnsi="Times" w:cs="Times"/>
              </w:rPr>
            </w:pPr>
          </w:p>
          <w:p w14:paraId="7736A7EF" w14:textId="77777777" w:rsidR="00392E35" w:rsidRDefault="00392E35" w:rsidP="001061B1">
            <w:pPr>
              <w:widowControl w:val="0"/>
              <w:autoSpaceDE w:val="0"/>
              <w:autoSpaceDN w:val="0"/>
              <w:adjustRightInd w:val="0"/>
              <w:rPr>
                <w:rFonts w:ascii="Times" w:hAnsi="Times" w:cs="Times"/>
              </w:rPr>
            </w:pPr>
          </w:p>
        </w:tc>
      </w:tr>
      <w:tr w:rsidR="00392E35" w14:paraId="5E70D1B5" w14:textId="77777777" w:rsidTr="006E4DAF">
        <w:tc>
          <w:tcPr>
            <w:tcW w:w="2700" w:type="dxa"/>
            <w:tcMar>
              <w:top w:w="20" w:type="nil"/>
              <w:left w:w="20" w:type="nil"/>
              <w:bottom w:w="20" w:type="nil"/>
              <w:right w:w="20" w:type="nil"/>
            </w:tcMar>
            <w:vAlign w:val="center"/>
          </w:tcPr>
          <w:p w14:paraId="476E456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FTC-­4</w:t>
            </w:r>
          </w:p>
          <w:p w14:paraId="6C6A675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77E2409" wp14:editId="5D393C52">
                  <wp:extent cx="733425" cy="889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90AB73D"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3B248224" w14:textId="77777777" w:rsidR="00392E35" w:rsidRDefault="00392E35" w:rsidP="001061B1">
            <w:pPr>
              <w:widowControl w:val="0"/>
              <w:autoSpaceDE w:val="0"/>
              <w:autoSpaceDN w:val="0"/>
              <w:adjustRightInd w:val="0"/>
              <w:rPr>
                <w:rFonts w:ascii="Times" w:hAnsi="Times" w:cs="Times"/>
              </w:rPr>
            </w:pPr>
          </w:p>
          <w:p w14:paraId="02A176E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Security: </w:t>
            </w:r>
            <w:r>
              <w:rPr>
                <w:rFonts w:ascii="Cambria" w:hAnsi="Cambria" w:cs="Cambria"/>
                <w:sz w:val="30"/>
                <w:szCs w:val="30"/>
              </w:rPr>
              <w:t>data collectors must take reasonable steps to assure that information collected from consumers is accurate and secure from unauthorized use</w:t>
            </w:r>
          </w:p>
          <w:p w14:paraId="075B048A" w14:textId="77777777" w:rsidR="00392E35" w:rsidRDefault="00392E35" w:rsidP="001061B1">
            <w:pPr>
              <w:widowControl w:val="0"/>
              <w:autoSpaceDE w:val="0"/>
              <w:autoSpaceDN w:val="0"/>
              <w:adjustRightInd w:val="0"/>
              <w:rPr>
                <w:rFonts w:ascii="Times" w:hAnsi="Times" w:cs="Times"/>
              </w:rPr>
            </w:pPr>
          </w:p>
          <w:p w14:paraId="49C9D15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7CBF877" wp14:editId="6707F5E6">
                  <wp:extent cx="8890" cy="889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2929F8E1" w14:textId="77777777" w:rsidR="00392E35" w:rsidRDefault="00392E35" w:rsidP="00392E35">
      <w:pPr>
        <w:widowControl w:val="0"/>
        <w:autoSpaceDE w:val="0"/>
        <w:autoSpaceDN w:val="0"/>
        <w:adjustRightInd w:val="0"/>
        <w:spacing w:after="240"/>
        <w:rPr>
          <w:rFonts w:ascii="Times" w:hAnsi="Times" w:cs="Times"/>
        </w:rPr>
      </w:pPr>
    </w:p>
    <w:p w14:paraId="4A3D8756" w14:textId="77777777" w:rsidR="006E4DAF" w:rsidRDefault="006E4DAF">
      <w:r>
        <w:br w:type="page"/>
      </w:r>
    </w:p>
    <w:tbl>
      <w:tblPr>
        <w:tblW w:w="15640" w:type="dxa"/>
        <w:tblBorders>
          <w:top w:val="nil"/>
          <w:left w:val="nil"/>
          <w:right w:val="nil"/>
        </w:tblBorders>
        <w:tblLayout w:type="fixed"/>
        <w:tblLook w:val="0000" w:firstRow="0" w:lastRow="0" w:firstColumn="0" w:lastColumn="0" w:noHBand="0" w:noVBand="0"/>
      </w:tblPr>
      <w:tblGrid>
        <w:gridCol w:w="2700"/>
        <w:gridCol w:w="12900"/>
        <w:gridCol w:w="40"/>
      </w:tblGrid>
      <w:tr w:rsidR="00392E35" w14:paraId="775810AF" w14:textId="77777777" w:rsidTr="000E54F6">
        <w:tc>
          <w:tcPr>
            <w:tcW w:w="15640" w:type="dxa"/>
            <w:gridSpan w:val="3"/>
            <w:tcMar>
              <w:top w:w="20" w:type="nil"/>
              <w:left w:w="20" w:type="nil"/>
              <w:bottom w:w="20" w:type="nil"/>
              <w:right w:w="20" w:type="nil"/>
            </w:tcMar>
            <w:vAlign w:val="center"/>
          </w:tcPr>
          <w:p w14:paraId="357DBF8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7715E62" wp14:editId="133EA9AD">
                  <wp:extent cx="8890" cy="889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hAnsi="Times" w:cs="Times"/>
                <w:noProof/>
              </w:rPr>
              <w:drawing>
                <wp:inline distT="0" distB="0" distL="0" distR="0" wp14:anchorId="65FFFDAE" wp14:editId="28B3E004">
                  <wp:extent cx="8890" cy="889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429EE0C" w14:textId="77777777" w:rsidR="00392E35" w:rsidRDefault="00392E35" w:rsidP="001061B1">
            <w:pPr>
              <w:widowControl w:val="0"/>
              <w:autoSpaceDE w:val="0"/>
              <w:autoSpaceDN w:val="0"/>
              <w:adjustRightInd w:val="0"/>
              <w:rPr>
                <w:rFonts w:ascii="Times" w:hAnsi="Times" w:cs="Times"/>
              </w:rPr>
            </w:pPr>
          </w:p>
          <w:p w14:paraId="479DFED4" w14:textId="77777777" w:rsidR="00392E35" w:rsidRDefault="00392E35" w:rsidP="001061B1">
            <w:pPr>
              <w:widowControl w:val="0"/>
              <w:autoSpaceDE w:val="0"/>
              <w:autoSpaceDN w:val="0"/>
              <w:adjustRightInd w:val="0"/>
              <w:rPr>
                <w:rFonts w:ascii="Times" w:hAnsi="Times" w:cs="Times"/>
              </w:rPr>
            </w:pPr>
          </w:p>
          <w:p w14:paraId="1345D4E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 WP</w:t>
            </w:r>
          </w:p>
          <w:p w14:paraId="790532C6" w14:textId="77777777" w:rsidR="00392E35" w:rsidRDefault="00392E35" w:rsidP="001061B1">
            <w:pPr>
              <w:widowControl w:val="0"/>
              <w:autoSpaceDE w:val="0"/>
              <w:autoSpaceDN w:val="0"/>
              <w:adjustRightInd w:val="0"/>
              <w:rPr>
                <w:rFonts w:ascii="Times" w:hAnsi="Times" w:cs="Times"/>
              </w:rPr>
            </w:pPr>
          </w:p>
          <w:p w14:paraId="5779D11C" w14:textId="77777777" w:rsidR="00392E35" w:rsidRDefault="00392E35" w:rsidP="001061B1">
            <w:pPr>
              <w:widowControl w:val="0"/>
              <w:autoSpaceDE w:val="0"/>
              <w:autoSpaceDN w:val="0"/>
              <w:adjustRightInd w:val="0"/>
              <w:rPr>
                <w:rFonts w:ascii="Times" w:hAnsi="Times" w:cs="Times"/>
              </w:rPr>
            </w:pPr>
          </w:p>
        </w:tc>
      </w:tr>
      <w:tr w:rsidR="00392E35" w14:paraId="3A89F908" w14:textId="77777777" w:rsidTr="000E54F6">
        <w:tblPrEx>
          <w:tblBorders>
            <w:top w:val="none" w:sz="0" w:space="0" w:color="auto"/>
          </w:tblBorders>
        </w:tblPrEx>
        <w:tc>
          <w:tcPr>
            <w:tcW w:w="2700" w:type="dxa"/>
            <w:tcMar>
              <w:top w:w="20" w:type="nil"/>
              <w:left w:w="20" w:type="nil"/>
              <w:bottom w:w="20" w:type="nil"/>
              <w:right w:w="20" w:type="nil"/>
            </w:tcMar>
            <w:vAlign w:val="center"/>
          </w:tcPr>
          <w:p w14:paraId="088510E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7A5D132" wp14:editId="4F57398A">
                  <wp:extent cx="733425" cy="889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3E5FCD3" w14:textId="77777777" w:rsidR="00392E35" w:rsidRDefault="000E54F6" w:rsidP="001061B1">
            <w:pPr>
              <w:widowControl w:val="0"/>
              <w:autoSpaceDE w:val="0"/>
              <w:autoSpaceDN w:val="0"/>
              <w:adjustRightInd w:val="0"/>
              <w:spacing w:after="240"/>
              <w:rPr>
                <w:rFonts w:ascii="Times" w:hAnsi="Times" w:cs="Times"/>
              </w:rPr>
            </w:pPr>
            <w:r>
              <w:rPr>
                <w:rFonts w:ascii="Cambria" w:hAnsi="Cambria" w:cs="Cambria"/>
                <w:b/>
                <w:bCs/>
                <w:sz w:val="30"/>
                <w:szCs w:val="30"/>
              </w:rPr>
              <w:t>O</w:t>
            </w:r>
            <w:r w:rsidR="00392E35">
              <w:rPr>
                <w:rFonts w:ascii="Cambria" w:hAnsi="Cambria" w:cs="Cambria"/>
                <w:b/>
                <w:bCs/>
                <w:sz w:val="30"/>
                <w:szCs w:val="30"/>
              </w:rPr>
              <w:t>ITF-­1</w:t>
            </w:r>
          </w:p>
          <w:p w14:paraId="59213079"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0473CD2" wp14:editId="27F52E64">
                  <wp:extent cx="733425" cy="889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94D7BAE" w14:textId="77777777" w:rsidR="00392E35" w:rsidRDefault="00392E35" w:rsidP="001061B1">
            <w:pPr>
              <w:widowControl w:val="0"/>
              <w:autoSpaceDE w:val="0"/>
              <w:autoSpaceDN w:val="0"/>
              <w:adjustRightInd w:val="0"/>
              <w:rPr>
                <w:rFonts w:ascii="Times" w:hAnsi="Times" w:cs="Times"/>
              </w:rPr>
            </w:pPr>
          </w:p>
        </w:tc>
        <w:tc>
          <w:tcPr>
            <w:tcW w:w="12940" w:type="dxa"/>
            <w:gridSpan w:val="2"/>
            <w:tcMar>
              <w:top w:w="20" w:type="nil"/>
              <w:left w:w="20" w:type="nil"/>
              <w:bottom w:w="20" w:type="nil"/>
              <w:right w:w="20" w:type="nil"/>
            </w:tcMar>
            <w:vAlign w:val="center"/>
          </w:tcPr>
          <w:p w14:paraId="5C8EA75D" w14:textId="77777777" w:rsidR="00392E35" w:rsidRDefault="00392E35" w:rsidP="001061B1">
            <w:pPr>
              <w:widowControl w:val="0"/>
              <w:autoSpaceDE w:val="0"/>
              <w:autoSpaceDN w:val="0"/>
              <w:adjustRightInd w:val="0"/>
              <w:rPr>
                <w:rFonts w:ascii="Times" w:hAnsi="Times" w:cs="Times"/>
              </w:rPr>
            </w:pPr>
          </w:p>
          <w:p w14:paraId="67B77CD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Lawfulness: </w:t>
            </w:r>
            <w:r>
              <w:rPr>
                <w:rFonts w:ascii="Cambria" w:hAnsi="Cambria" w:cs="Cambria"/>
                <w:sz w:val="30"/>
                <w:szCs w:val="30"/>
              </w:rPr>
              <w:t>OITF Providers are responsible for ensuring that the technical, operational, and legal requirements of the OITF are consistent with the laws of the jurisdiction(s) where parties use it to conduct exchanges involving identity information.</w:t>
            </w:r>
          </w:p>
          <w:p w14:paraId="053E2193" w14:textId="77777777" w:rsidR="00392E35" w:rsidRDefault="00392E35" w:rsidP="001061B1">
            <w:pPr>
              <w:widowControl w:val="0"/>
              <w:autoSpaceDE w:val="0"/>
              <w:autoSpaceDN w:val="0"/>
              <w:adjustRightInd w:val="0"/>
              <w:rPr>
                <w:rFonts w:ascii="Times" w:hAnsi="Times" w:cs="Times"/>
              </w:rPr>
            </w:pPr>
          </w:p>
          <w:p w14:paraId="3B9ABE79" w14:textId="77777777" w:rsidR="00392E35" w:rsidRDefault="00392E35" w:rsidP="001061B1">
            <w:pPr>
              <w:widowControl w:val="0"/>
              <w:autoSpaceDE w:val="0"/>
              <w:autoSpaceDN w:val="0"/>
              <w:adjustRightInd w:val="0"/>
              <w:rPr>
                <w:rFonts w:ascii="Times" w:hAnsi="Times" w:cs="Times"/>
              </w:rPr>
            </w:pPr>
          </w:p>
        </w:tc>
      </w:tr>
      <w:tr w:rsidR="00392E35" w14:paraId="01A63F24" w14:textId="77777777" w:rsidTr="000E54F6">
        <w:tblPrEx>
          <w:tblBorders>
            <w:top w:val="none" w:sz="0" w:space="0" w:color="auto"/>
          </w:tblBorders>
        </w:tblPrEx>
        <w:tc>
          <w:tcPr>
            <w:tcW w:w="2700" w:type="dxa"/>
            <w:tcMar>
              <w:top w:w="20" w:type="nil"/>
              <w:left w:w="20" w:type="nil"/>
              <w:bottom w:w="20" w:type="nil"/>
              <w:right w:w="20" w:type="nil"/>
            </w:tcMar>
            <w:vAlign w:val="center"/>
          </w:tcPr>
          <w:p w14:paraId="5A236FE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OITF-­2</w:t>
            </w:r>
          </w:p>
        </w:tc>
        <w:tc>
          <w:tcPr>
            <w:tcW w:w="12940" w:type="dxa"/>
            <w:gridSpan w:val="2"/>
            <w:tcMar>
              <w:top w:w="20" w:type="nil"/>
              <w:left w:w="20" w:type="nil"/>
              <w:bottom w:w="20" w:type="nil"/>
              <w:right w:w="20" w:type="nil"/>
            </w:tcMar>
            <w:vAlign w:val="center"/>
          </w:tcPr>
          <w:p w14:paraId="1C892CD7" w14:textId="77777777" w:rsidR="00392E35" w:rsidRDefault="00392E35" w:rsidP="001061B1">
            <w:pPr>
              <w:widowControl w:val="0"/>
              <w:autoSpaceDE w:val="0"/>
              <w:autoSpaceDN w:val="0"/>
              <w:adjustRightInd w:val="0"/>
              <w:rPr>
                <w:rFonts w:ascii="Times" w:hAnsi="Times" w:cs="Times"/>
              </w:rPr>
            </w:pPr>
          </w:p>
          <w:p w14:paraId="5589FCD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Open reporting and publication: </w:t>
            </w:r>
            <w:r>
              <w:rPr>
                <w:rFonts w:ascii="Cambria" w:hAnsi="Cambria" w:cs="Cambria"/>
                <w:sz w:val="30"/>
                <w:szCs w:val="30"/>
              </w:rPr>
              <w:t>OITF Providers must produce periodic reports on the operation and governance of the trust framework.</w:t>
            </w:r>
          </w:p>
          <w:p w14:paraId="29B66C1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They must ensure that a web site devoted to the OITF provides easy and timely access to</w:t>
            </w:r>
          </w:p>
          <w:p w14:paraId="565CDAC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(a) the periodic reports, (b) all agreements that constitute the legal structure of the trust framework, (c) all policies and procedures by which the OITF operates (including criteria and processes for certification), (d) a plain-­‐language explanation of the trust framework’s trust characteristics (for example, data protection strengths and weaknesses), and (e) records of dispute resolution activities and their results. However, publication is not required for assessment reports.</w:t>
            </w:r>
          </w:p>
          <w:p w14:paraId="4343231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OITF Providers must ensure that all parties to agreements under the OITF have visibility into who is participating in it and in what capacity.</w:t>
            </w:r>
          </w:p>
        </w:tc>
      </w:tr>
      <w:tr w:rsidR="00392E35" w14:paraId="17325476" w14:textId="77777777" w:rsidTr="000E54F6">
        <w:tblPrEx>
          <w:tblBorders>
            <w:top w:val="none" w:sz="0" w:space="0" w:color="auto"/>
          </w:tblBorders>
        </w:tblPrEx>
        <w:tc>
          <w:tcPr>
            <w:tcW w:w="2700" w:type="dxa"/>
            <w:tcMar>
              <w:top w:w="20" w:type="nil"/>
              <w:left w:w="20" w:type="nil"/>
              <w:bottom w:w="20" w:type="nil"/>
              <w:right w:w="20" w:type="nil"/>
            </w:tcMar>
            <w:vAlign w:val="center"/>
          </w:tcPr>
          <w:p w14:paraId="61D0FF6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OITF-­3</w:t>
            </w:r>
          </w:p>
          <w:p w14:paraId="29E1E1A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4016D9A" wp14:editId="45D6540F">
                  <wp:extent cx="733425" cy="889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599B0941" w14:textId="77777777" w:rsidR="00392E35" w:rsidRDefault="00392E35" w:rsidP="001061B1">
            <w:pPr>
              <w:widowControl w:val="0"/>
              <w:autoSpaceDE w:val="0"/>
              <w:autoSpaceDN w:val="0"/>
              <w:adjustRightInd w:val="0"/>
              <w:rPr>
                <w:rFonts w:ascii="Times" w:hAnsi="Times" w:cs="Times"/>
              </w:rPr>
            </w:pPr>
          </w:p>
        </w:tc>
        <w:tc>
          <w:tcPr>
            <w:tcW w:w="12940" w:type="dxa"/>
            <w:gridSpan w:val="2"/>
            <w:tcMar>
              <w:top w:w="20" w:type="nil"/>
              <w:left w:w="20" w:type="nil"/>
              <w:bottom w:w="20" w:type="nil"/>
              <w:right w:w="20" w:type="nil"/>
            </w:tcMar>
            <w:vAlign w:val="center"/>
          </w:tcPr>
          <w:p w14:paraId="2BBEDBEE" w14:textId="77777777" w:rsidR="00392E35" w:rsidRDefault="00392E35" w:rsidP="001061B1">
            <w:pPr>
              <w:widowControl w:val="0"/>
              <w:autoSpaceDE w:val="0"/>
              <w:autoSpaceDN w:val="0"/>
              <w:adjustRightInd w:val="0"/>
              <w:rPr>
                <w:rFonts w:ascii="Times" w:hAnsi="Times" w:cs="Times"/>
              </w:rPr>
            </w:pPr>
          </w:p>
          <w:p w14:paraId="540800B8" w14:textId="77777777" w:rsidR="00392E35" w:rsidRDefault="00392E35" w:rsidP="001061B1">
            <w:pPr>
              <w:widowControl w:val="0"/>
              <w:autoSpaceDE w:val="0"/>
              <w:autoSpaceDN w:val="0"/>
              <w:adjustRightInd w:val="0"/>
              <w:rPr>
                <w:rFonts w:ascii="Times" w:hAnsi="Times" w:cs="Times"/>
              </w:rPr>
            </w:pPr>
          </w:p>
          <w:p w14:paraId="521062B7" w14:textId="77777777" w:rsidR="00392E35" w:rsidRDefault="00392E35" w:rsidP="001061B1">
            <w:pPr>
              <w:widowControl w:val="0"/>
              <w:autoSpaceDE w:val="0"/>
              <w:autoSpaceDN w:val="0"/>
              <w:adjustRightInd w:val="0"/>
              <w:rPr>
                <w:rFonts w:ascii="Times" w:hAnsi="Times" w:cs="Times"/>
              </w:rPr>
            </w:pPr>
          </w:p>
          <w:p w14:paraId="59A7F87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Ombudsmen: </w:t>
            </w:r>
            <w:r>
              <w:rPr>
                <w:rFonts w:ascii="Cambria" w:hAnsi="Cambria" w:cs="Cambria"/>
                <w:sz w:val="30"/>
                <w:szCs w:val="30"/>
              </w:rPr>
              <w:t>OITF Providers must ask governments where they do business to designate independent ombudsmen whose role is to look after the interests of individual users under their respective jurisdictions, and they must ensure that the OITF is designed to allow these ombudsmen to do their job.</w:t>
            </w:r>
          </w:p>
          <w:p w14:paraId="1BF311D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If law requires the sharing of identity information (including biometric data, behavioral data, and social graphs) without the informed consent of the person in question, parties to the OITF who are ordered to share this information must involve the ombudsmen.</w:t>
            </w:r>
          </w:p>
          <w:p w14:paraId="56FF680D" w14:textId="77777777" w:rsidR="00392E35" w:rsidRDefault="00392E35" w:rsidP="001061B1">
            <w:pPr>
              <w:widowControl w:val="0"/>
              <w:autoSpaceDE w:val="0"/>
              <w:autoSpaceDN w:val="0"/>
              <w:adjustRightInd w:val="0"/>
              <w:rPr>
                <w:rFonts w:ascii="Times" w:hAnsi="Times" w:cs="Times"/>
              </w:rPr>
            </w:pPr>
          </w:p>
          <w:p w14:paraId="1F478E7F" w14:textId="77777777" w:rsidR="00392E35" w:rsidRDefault="00392E35" w:rsidP="001061B1">
            <w:pPr>
              <w:widowControl w:val="0"/>
              <w:autoSpaceDE w:val="0"/>
              <w:autoSpaceDN w:val="0"/>
              <w:adjustRightInd w:val="0"/>
              <w:rPr>
                <w:rFonts w:ascii="Times" w:hAnsi="Times" w:cs="Times"/>
              </w:rPr>
            </w:pPr>
          </w:p>
        </w:tc>
      </w:tr>
      <w:tr w:rsidR="00392E35" w14:paraId="32071402" w14:textId="77777777" w:rsidTr="000E54F6">
        <w:tblPrEx>
          <w:tblBorders>
            <w:top w:val="none" w:sz="0" w:space="0" w:color="auto"/>
          </w:tblBorders>
        </w:tblPrEx>
        <w:tc>
          <w:tcPr>
            <w:tcW w:w="2700" w:type="dxa"/>
            <w:tcMar>
              <w:top w:w="20" w:type="nil"/>
              <w:left w:w="20" w:type="nil"/>
              <w:bottom w:w="20" w:type="nil"/>
              <w:right w:w="20" w:type="nil"/>
            </w:tcMar>
            <w:vAlign w:val="center"/>
          </w:tcPr>
          <w:p w14:paraId="00DF00C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OITF-­4</w:t>
            </w:r>
          </w:p>
        </w:tc>
        <w:tc>
          <w:tcPr>
            <w:tcW w:w="12940" w:type="dxa"/>
            <w:gridSpan w:val="2"/>
            <w:tcMar>
              <w:top w:w="20" w:type="nil"/>
              <w:left w:w="20" w:type="nil"/>
              <w:bottom w:w="20" w:type="nil"/>
              <w:right w:w="20" w:type="nil"/>
            </w:tcMar>
            <w:vAlign w:val="center"/>
          </w:tcPr>
          <w:p w14:paraId="062E41FE" w14:textId="77777777" w:rsidR="00392E35" w:rsidRDefault="00392E35" w:rsidP="001061B1">
            <w:pPr>
              <w:widowControl w:val="0"/>
              <w:autoSpaceDE w:val="0"/>
              <w:autoSpaceDN w:val="0"/>
              <w:adjustRightInd w:val="0"/>
              <w:rPr>
                <w:rFonts w:ascii="Times" w:hAnsi="Times" w:cs="Times"/>
              </w:rPr>
            </w:pPr>
          </w:p>
          <w:p w14:paraId="37A6636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Anti-­circumvention and open disclosure: </w:t>
            </w:r>
            <w:r>
              <w:rPr>
                <w:rFonts w:ascii="Cambria" w:hAnsi="Cambria" w:cs="Cambria"/>
                <w:sz w:val="30"/>
                <w:szCs w:val="30"/>
              </w:rPr>
              <w:t>OITF participant must not be party to any side agreements that compromise the integrity of commitments under the trust framework.</w:t>
            </w:r>
          </w:p>
          <w:p w14:paraId="053F1E6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If a participant is party to any agreements that might otherwise conflict with obligations under the trust framework, that party must disclose the existence and nature of these agreements to the affected party or parties at the earliest opportunity.</w:t>
            </w:r>
          </w:p>
          <w:p w14:paraId="617DCBF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OITF Providers and assessors must disclose all their agreements and the terms of those agreements.</w:t>
            </w:r>
          </w:p>
        </w:tc>
      </w:tr>
      <w:tr w:rsidR="00392E35" w14:paraId="477F4622" w14:textId="77777777" w:rsidTr="000E54F6">
        <w:tblPrEx>
          <w:tblBorders>
            <w:top w:val="none" w:sz="0" w:space="0" w:color="auto"/>
          </w:tblBorders>
        </w:tblPrEx>
        <w:tc>
          <w:tcPr>
            <w:tcW w:w="2700" w:type="dxa"/>
            <w:tcMar>
              <w:top w:w="20" w:type="nil"/>
              <w:left w:w="20" w:type="nil"/>
              <w:bottom w:w="20" w:type="nil"/>
              <w:right w:w="20" w:type="nil"/>
            </w:tcMar>
            <w:vAlign w:val="center"/>
          </w:tcPr>
          <w:p w14:paraId="5497509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A63963F" wp14:editId="6987BDB6">
                  <wp:extent cx="733425" cy="889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BFA9B39" w14:textId="77777777" w:rsidR="00392E35" w:rsidRDefault="00392E35" w:rsidP="000E54F6">
            <w:pPr>
              <w:widowControl w:val="0"/>
              <w:autoSpaceDE w:val="0"/>
              <w:autoSpaceDN w:val="0"/>
              <w:adjustRightInd w:val="0"/>
              <w:rPr>
                <w:rFonts w:ascii="Times" w:hAnsi="Times" w:cs="Times"/>
              </w:rPr>
            </w:pPr>
            <w:r>
              <w:rPr>
                <w:rFonts w:ascii="Times" w:hAnsi="Times" w:cs="Times"/>
                <w:noProof/>
              </w:rPr>
              <w:drawing>
                <wp:inline distT="0" distB="0" distL="0" distR="0" wp14:anchorId="1785CC41" wp14:editId="02F9AAFD">
                  <wp:extent cx="8890" cy="889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0E54F6">
              <w:rPr>
                <w:rFonts w:ascii="Cambria" w:hAnsi="Cambria" w:cs="Cambria"/>
                <w:b/>
                <w:bCs/>
                <w:sz w:val="30"/>
                <w:szCs w:val="30"/>
              </w:rPr>
              <w:t>O</w:t>
            </w:r>
            <w:r>
              <w:rPr>
                <w:rFonts w:ascii="Cambria" w:hAnsi="Cambria" w:cs="Cambria"/>
                <w:b/>
                <w:bCs/>
                <w:sz w:val="30"/>
                <w:szCs w:val="30"/>
              </w:rPr>
              <w:t>ITF-­5</w:t>
            </w:r>
          </w:p>
        </w:tc>
        <w:tc>
          <w:tcPr>
            <w:tcW w:w="12940" w:type="dxa"/>
            <w:gridSpan w:val="2"/>
            <w:tcMar>
              <w:top w:w="20" w:type="nil"/>
              <w:left w:w="20" w:type="nil"/>
              <w:bottom w:w="20" w:type="nil"/>
              <w:right w:w="20" w:type="nil"/>
            </w:tcMar>
            <w:vAlign w:val="center"/>
          </w:tcPr>
          <w:p w14:paraId="6821BDA9" w14:textId="77777777" w:rsidR="00392E35" w:rsidRDefault="00392E35" w:rsidP="001061B1">
            <w:pPr>
              <w:widowControl w:val="0"/>
              <w:autoSpaceDE w:val="0"/>
              <w:autoSpaceDN w:val="0"/>
              <w:adjustRightInd w:val="0"/>
              <w:rPr>
                <w:rFonts w:ascii="Times" w:hAnsi="Times" w:cs="Times"/>
              </w:rPr>
            </w:pPr>
          </w:p>
          <w:p w14:paraId="7175E212" w14:textId="77777777" w:rsidR="00392E35" w:rsidRDefault="00392E35" w:rsidP="001061B1">
            <w:pPr>
              <w:widowControl w:val="0"/>
              <w:autoSpaceDE w:val="0"/>
              <w:autoSpaceDN w:val="0"/>
              <w:adjustRightInd w:val="0"/>
              <w:rPr>
                <w:rFonts w:ascii="Times" w:hAnsi="Times" w:cs="Times"/>
              </w:rPr>
            </w:pPr>
          </w:p>
          <w:p w14:paraId="526EB909" w14:textId="77777777" w:rsidR="00392E35" w:rsidRDefault="00392E35" w:rsidP="001061B1">
            <w:pPr>
              <w:widowControl w:val="0"/>
              <w:autoSpaceDE w:val="0"/>
              <w:autoSpaceDN w:val="0"/>
              <w:adjustRightInd w:val="0"/>
              <w:rPr>
                <w:rFonts w:ascii="Times" w:hAnsi="Times" w:cs="Times"/>
              </w:rPr>
            </w:pPr>
          </w:p>
          <w:p w14:paraId="7CBD68B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Non‐discrimination. </w:t>
            </w:r>
            <w:r>
              <w:rPr>
                <w:rFonts w:ascii="Cambria" w:hAnsi="Cambria" w:cs="Cambria"/>
                <w:sz w:val="30"/>
                <w:szCs w:val="30"/>
              </w:rPr>
              <w:t>Participants in the OITF must avoid discrimination.</w:t>
            </w:r>
          </w:p>
          <w:p w14:paraId="0966CAD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sz w:val="30"/>
                <w:szCs w:val="30"/>
              </w:rPr>
              <w:t>Participants must not engage in exclusive dealing arrangements relating to the trust framework.</w:t>
            </w:r>
          </w:p>
        </w:tc>
      </w:tr>
      <w:tr w:rsidR="00392E35" w14:paraId="5E214064" w14:textId="77777777" w:rsidTr="000E54F6">
        <w:tblPrEx>
          <w:tblBorders>
            <w:top w:val="none" w:sz="0" w:space="0" w:color="auto"/>
          </w:tblBorders>
        </w:tblPrEx>
        <w:tc>
          <w:tcPr>
            <w:tcW w:w="2700" w:type="dxa"/>
            <w:tcMar>
              <w:top w:w="20" w:type="nil"/>
              <w:left w:w="20" w:type="nil"/>
              <w:bottom w:w="20" w:type="nil"/>
              <w:right w:w="20" w:type="nil"/>
            </w:tcMar>
            <w:vAlign w:val="center"/>
          </w:tcPr>
          <w:p w14:paraId="78B2658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F21696D" wp14:editId="7FD6594E">
                  <wp:extent cx="733425" cy="889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EED204A" w14:textId="77777777" w:rsidR="00392E35" w:rsidRDefault="00392E35" w:rsidP="001061B1">
            <w:pPr>
              <w:widowControl w:val="0"/>
              <w:autoSpaceDE w:val="0"/>
              <w:autoSpaceDN w:val="0"/>
              <w:adjustRightInd w:val="0"/>
              <w:rPr>
                <w:rFonts w:ascii="Times" w:hAnsi="Times" w:cs="Times"/>
              </w:rPr>
            </w:pPr>
          </w:p>
          <w:p w14:paraId="19FC9EA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OITF-­6</w:t>
            </w:r>
          </w:p>
        </w:tc>
        <w:tc>
          <w:tcPr>
            <w:tcW w:w="12940" w:type="dxa"/>
            <w:gridSpan w:val="2"/>
            <w:tcMar>
              <w:top w:w="20" w:type="nil"/>
              <w:left w:w="20" w:type="nil"/>
              <w:bottom w:w="20" w:type="nil"/>
              <w:right w:w="20" w:type="nil"/>
            </w:tcMar>
            <w:vAlign w:val="center"/>
          </w:tcPr>
          <w:p w14:paraId="0B5F82E7" w14:textId="77777777" w:rsidR="00392E35" w:rsidRDefault="00392E35" w:rsidP="001061B1">
            <w:pPr>
              <w:widowControl w:val="0"/>
              <w:autoSpaceDE w:val="0"/>
              <w:autoSpaceDN w:val="0"/>
              <w:adjustRightInd w:val="0"/>
              <w:rPr>
                <w:rFonts w:ascii="Times" w:hAnsi="Times" w:cs="Times"/>
              </w:rPr>
            </w:pPr>
          </w:p>
          <w:p w14:paraId="6A2D92A9" w14:textId="77777777" w:rsidR="00392E35" w:rsidRDefault="00392E35" w:rsidP="001061B1">
            <w:pPr>
              <w:widowControl w:val="0"/>
              <w:autoSpaceDE w:val="0"/>
              <w:autoSpaceDN w:val="0"/>
              <w:adjustRightInd w:val="0"/>
              <w:rPr>
                <w:rFonts w:ascii="Times" w:hAnsi="Times" w:cs="Times"/>
              </w:rPr>
            </w:pPr>
          </w:p>
          <w:p w14:paraId="716046D1" w14:textId="77777777" w:rsidR="00392E35" w:rsidRDefault="00392E35" w:rsidP="001061B1">
            <w:pPr>
              <w:widowControl w:val="0"/>
              <w:autoSpaceDE w:val="0"/>
              <w:autoSpaceDN w:val="0"/>
              <w:adjustRightInd w:val="0"/>
              <w:rPr>
                <w:rFonts w:ascii="Times" w:hAnsi="Times" w:cs="Times"/>
              </w:rPr>
            </w:pPr>
          </w:p>
          <w:p w14:paraId="1589AF9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Interoperability. </w:t>
            </w:r>
            <w:r>
              <w:rPr>
                <w:rFonts w:ascii="Cambria" w:hAnsi="Cambria" w:cs="Cambria"/>
                <w:sz w:val="30"/>
                <w:szCs w:val="30"/>
              </w:rPr>
              <w:t>Software and hardware specified in the technical requirements of an OITF must conform to defined standards that promote interoperability.</w:t>
            </w:r>
          </w:p>
        </w:tc>
      </w:tr>
      <w:tr w:rsidR="00392E35" w14:paraId="1516CE60" w14:textId="77777777" w:rsidTr="000E54F6">
        <w:tc>
          <w:tcPr>
            <w:tcW w:w="2700" w:type="dxa"/>
            <w:tcMar>
              <w:top w:w="20" w:type="nil"/>
              <w:left w:w="20" w:type="nil"/>
              <w:bottom w:w="20" w:type="nil"/>
              <w:right w:w="20" w:type="nil"/>
            </w:tcMar>
            <w:vAlign w:val="center"/>
          </w:tcPr>
          <w:p w14:paraId="3CB019B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D2D0CF4" wp14:editId="2456E427">
                  <wp:extent cx="733425" cy="889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AD65B37" w14:textId="77777777" w:rsidR="00392E35" w:rsidRDefault="00392E35" w:rsidP="001061B1">
            <w:pPr>
              <w:widowControl w:val="0"/>
              <w:autoSpaceDE w:val="0"/>
              <w:autoSpaceDN w:val="0"/>
              <w:adjustRightInd w:val="0"/>
              <w:rPr>
                <w:rFonts w:ascii="Times" w:hAnsi="Times" w:cs="Times"/>
              </w:rPr>
            </w:pPr>
          </w:p>
          <w:p w14:paraId="1C76248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47B7B25" wp14:editId="002FFF28">
                  <wp:extent cx="1041400" cy="172085"/>
                  <wp:effectExtent l="0" t="0" r="0" b="571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1400" cy="17208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4C5C444C" wp14:editId="0AB4FC3E">
                  <wp:extent cx="8890" cy="11747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117475"/>
                          </a:xfrm>
                          <a:prstGeom prst="rect">
                            <a:avLst/>
                          </a:prstGeom>
                          <a:noFill/>
                          <a:ln>
                            <a:noFill/>
                          </a:ln>
                        </pic:spPr>
                      </pic:pic>
                    </a:graphicData>
                  </a:graphic>
                </wp:inline>
              </w:drawing>
            </w:r>
          </w:p>
          <w:p w14:paraId="7B62FBF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OITF-­7</w:t>
            </w:r>
          </w:p>
        </w:tc>
        <w:tc>
          <w:tcPr>
            <w:tcW w:w="12940" w:type="dxa"/>
            <w:gridSpan w:val="2"/>
            <w:tcMar>
              <w:top w:w="20" w:type="nil"/>
              <w:left w:w="20" w:type="nil"/>
              <w:bottom w:w="20" w:type="nil"/>
              <w:right w:w="20" w:type="nil"/>
            </w:tcMar>
            <w:vAlign w:val="center"/>
          </w:tcPr>
          <w:p w14:paraId="1F693F26" w14:textId="77777777" w:rsidR="00392E35" w:rsidRDefault="00392E35" w:rsidP="001061B1">
            <w:pPr>
              <w:widowControl w:val="0"/>
              <w:autoSpaceDE w:val="0"/>
              <w:autoSpaceDN w:val="0"/>
              <w:adjustRightInd w:val="0"/>
              <w:rPr>
                <w:rFonts w:ascii="Times" w:hAnsi="Times" w:cs="Times"/>
              </w:rPr>
            </w:pPr>
          </w:p>
          <w:p w14:paraId="23A85791" w14:textId="77777777" w:rsidR="00392E35" w:rsidRDefault="00392E35" w:rsidP="001061B1">
            <w:pPr>
              <w:widowControl w:val="0"/>
              <w:autoSpaceDE w:val="0"/>
              <w:autoSpaceDN w:val="0"/>
              <w:adjustRightInd w:val="0"/>
              <w:rPr>
                <w:rFonts w:ascii="Times" w:hAnsi="Times" w:cs="Times"/>
              </w:rPr>
            </w:pPr>
          </w:p>
          <w:p w14:paraId="0C34297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C3D9636" wp14:editId="41B87E98">
                  <wp:extent cx="8890" cy="11747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117475"/>
                          </a:xfrm>
                          <a:prstGeom prst="rect">
                            <a:avLst/>
                          </a:prstGeom>
                          <a:noFill/>
                          <a:ln>
                            <a:noFill/>
                          </a:ln>
                        </pic:spPr>
                      </pic:pic>
                    </a:graphicData>
                  </a:graphic>
                </wp:inline>
              </w:drawing>
            </w:r>
          </w:p>
          <w:p w14:paraId="4826D71A" w14:textId="77777777" w:rsidR="00392E35" w:rsidRDefault="00392E35" w:rsidP="00392E35">
            <w:pPr>
              <w:widowControl w:val="0"/>
              <w:autoSpaceDE w:val="0"/>
              <w:autoSpaceDN w:val="0"/>
              <w:adjustRightInd w:val="0"/>
              <w:spacing w:after="240"/>
              <w:rPr>
                <w:rFonts w:ascii="Times" w:hAnsi="Times" w:cs="Times"/>
              </w:rPr>
            </w:pPr>
            <w:r>
              <w:rPr>
                <w:rFonts w:ascii="Cambria" w:hAnsi="Cambria" w:cs="Cambria"/>
                <w:b/>
                <w:bCs/>
                <w:sz w:val="30"/>
                <w:szCs w:val="30"/>
              </w:rPr>
              <w:t xml:space="preserve">Open Versioning: </w:t>
            </w:r>
            <w:r>
              <w:rPr>
                <w:rFonts w:ascii="Cambria" w:hAnsi="Cambria" w:cs="Cambria"/>
                <w:sz w:val="30"/>
                <w:szCs w:val="30"/>
              </w:rPr>
              <w:t>OITF Providers must spell out how new versions of the OITF</w:t>
            </w:r>
          </w:p>
        </w:tc>
      </w:tr>
      <w:tr w:rsidR="00392E35" w14:paraId="1245EA8F" w14:textId="77777777" w:rsidTr="000E54F6">
        <w:trPr>
          <w:gridAfter w:val="1"/>
          <w:wAfter w:w="40" w:type="dxa"/>
        </w:trPr>
        <w:tc>
          <w:tcPr>
            <w:tcW w:w="2700" w:type="dxa"/>
            <w:tcMar>
              <w:top w:w="20" w:type="nil"/>
              <w:left w:w="20" w:type="nil"/>
              <w:bottom w:w="20" w:type="nil"/>
              <w:right w:w="20" w:type="nil"/>
            </w:tcMar>
            <w:vAlign w:val="center"/>
          </w:tcPr>
          <w:p w14:paraId="26F7E8C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DDD530D" wp14:editId="0EC7FEA8">
                  <wp:extent cx="733425" cy="88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FA91094" w14:textId="77777777" w:rsidR="00392E35" w:rsidRDefault="00392E35" w:rsidP="001061B1">
            <w:pPr>
              <w:widowControl w:val="0"/>
              <w:autoSpaceDE w:val="0"/>
              <w:autoSpaceDN w:val="0"/>
              <w:adjustRightInd w:val="0"/>
              <w:rPr>
                <w:rFonts w:ascii="Times" w:hAnsi="Times" w:cs="Times"/>
              </w:rPr>
            </w:pPr>
          </w:p>
          <w:p w14:paraId="63EDB6C9" w14:textId="77777777" w:rsidR="00392E35" w:rsidRDefault="00392E35" w:rsidP="001061B1">
            <w:pPr>
              <w:widowControl w:val="0"/>
              <w:autoSpaceDE w:val="0"/>
              <w:autoSpaceDN w:val="0"/>
              <w:adjustRightInd w:val="0"/>
              <w:rPr>
                <w:rFonts w:ascii="Times" w:hAnsi="Times" w:cs="Times"/>
              </w:rPr>
            </w:pPr>
          </w:p>
          <w:p w14:paraId="318A1FA0"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1AEC1877" w14:textId="77777777" w:rsidR="00392E35" w:rsidRDefault="00392E35" w:rsidP="00392E35">
            <w:pPr>
              <w:widowControl w:val="0"/>
              <w:autoSpaceDE w:val="0"/>
              <w:autoSpaceDN w:val="0"/>
              <w:adjustRightInd w:val="0"/>
              <w:rPr>
                <w:rFonts w:ascii="Times" w:hAnsi="Times" w:cs="Times"/>
              </w:rPr>
            </w:pPr>
            <w:proofErr w:type="gramStart"/>
            <w:r>
              <w:rPr>
                <w:rFonts w:ascii="Cambria" w:hAnsi="Cambria" w:cs="Cambria"/>
                <w:sz w:val="30"/>
                <w:szCs w:val="30"/>
              </w:rPr>
              <w:t>will</w:t>
            </w:r>
            <w:proofErr w:type="gramEnd"/>
            <w:r>
              <w:rPr>
                <w:rFonts w:ascii="Cambria" w:hAnsi="Cambria" w:cs="Cambria"/>
                <w:sz w:val="30"/>
                <w:szCs w:val="30"/>
              </w:rPr>
              <w:t xml:space="preserve"> be decided, when they will be published, how participants will be transitioned to these new versions, and how the interests of participants in the OITF will be protected.</w:t>
            </w:r>
          </w:p>
          <w:p w14:paraId="6E7350D0" w14:textId="77777777" w:rsidR="00392E35" w:rsidRDefault="00392E35" w:rsidP="001061B1">
            <w:pPr>
              <w:widowControl w:val="0"/>
              <w:autoSpaceDE w:val="0"/>
              <w:autoSpaceDN w:val="0"/>
              <w:adjustRightInd w:val="0"/>
              <w:rPr>
                <w:rFonts w:ascii="Times" w:hAnsi="Times" w:cs="Times"/>
              </w:rPr>
            </w:pPr>
          </w:p>
          <w:p w14:paraId="58F0359F" w14:textId="77777777" w:rsidR="00392E35" w:rsidRDefault="00392E35" w:rsidP="001061B1">
            <w:pPr>
              <w:widowControl w:val="0"/>
              <w:autoSpaceDE w:val="0"/>
              <w:autoSpaceDN w:val="0"/>
              <w:adjustRightInd w:val="0"/>
              <w:rPr>
                <w:rFonts w:ascii="Times" w:hAnsi="Times" w:cs="Times"/>
              </w:rPr>
            </w:pPr>
          </w:p>
        </w:tc>
      </w:tr>
      <w:tr w:rsidR="00392E35" w14:paraId="21BA46B4" w14:textId="77777777" w:rsidTr="000E54F6">
        <w:tblPrEx>
          <w:tblBorders>
            <w:top w:val="none" w:sz="0" w:space="0" w:color="auto"/>
          </w:tblBorders>
        </w:tblPrEx>
        <w:trPr>
          <w:gridAfter w:val="1"/>
          <w:wAfter w:w="40" w:type="dxa"/>
        </w:trPr>
        <w:tc>
          <w:tcPr>
            <w:tcW w:w="2700" w:type="dxa"/>
            <w:tcMar>
              <w:top w:w="20" w:type="nil"/>
              <w:left w:w="20" w:type="nil"/>
              <w:bottom w:w="20" w:type="nil"/>
              <w:right w:w="20" w:type="nil"/>
            </w:tcMar>
            <w:vAlign w:val="center"/>
          </w:tcPr>
          <w:p w14:paraId="1F44229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OITF-­8</w:t>
            </w:r>
          </w:p>
          <w:p w14:paraId="13F03FB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98119D9" wp14:editId="58C950C1">
                  <wp:extent cx="733425" cy="889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2C849AA"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58BEA27F" w14:textId="77777777" w:rsidR="00392E35" w:rsidRDefault="00392E35" w:rsidP="001061B1">
            <w:pPr>
              <w:widowControl w:val="0"/>
              <w:autoSpaceDE w:val="0"/>
              <w:autoSpaceDN w:val="0"/>
              <w:adjustRightInd w:val="0"/>
              <w:rPr>
                <w:rFonts w:ascii="Times" w:hAnsi="Times" w:cs="Times"/>
              </w:rPr>
            </w:pPr>
          </w:p>
          <w:p w14:paraId="246CD4A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Participant Involvement: </w:t>
            </w:r>
            <w:r>
              <w:rPr>
                <w:rFonts w:ascii="Cambria" w:hAnsi="Cambria" w:cs="Cambria"/>
                <w:sz w:val="30"/>
                <w:szCs w:val="30"/>
              </w:rPr>
              <w:t>OITF Providers must enable participants to share contact details so that they may convene virtually to discuss matters related to the trust framework.</w:t>
            </w:r>
          </w:p>
          <w:p w14:paraId="7E2603F2" w14:textId="77777777" w:rsidR="00392E35" w:rsidRDefault="00392E35" w:rsidP="001061B1">
            <w:pPr>
              <w:widowControl w:val="0"/>
              <w:autoSpaceDE w:val="0"/>
              <w:autoSpaceDN w:val="0"/>
              <w:adjustRightInd w:val="0"/>
              <w:rPr>
                <w:rFonts w:ascii="Times" w:hAnsi="Times" w:cs="Times"/>
              </w:rPr>
            </w:pPr>
          </w:p>
          <w:p w14:paraId="1372447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E2BDB6C" wp14:editId="338D99DF">
                  <wp:extent cx="8890" cy="889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392E35" w14:paraId="03865869" w14:textId="77777777" w:rsidTr="000E54F6">
        <w:tblPrEx>
          <w:tblBorders>
            <w:top w:val="none" w:sz="0" w:space="0" w:color="auto"/>
          </w:tblBorders>
        </w:tblPrEx>
        <w:trPr>
          <w:gridAfter w:val="1"/>
          <w:wAfter w:w="40" w:type="dxa"/>
        </w:trPr>
        <w:tc>
          <w:tcPr>
            <w:tcW w:w="2700" w:type="dxa"/>
            <w:tcMar>
              <w:top w:w="20" w:type="nil"/>
              <w:left w:w="20" w:type="nil"/>
              <w:bottom w:w="20" w:type="nil"/>
              <w:right w:w="20" w:type="nil"/>
            </w:tcMar>
            <w:vAlign w:val="center"/>
          </w:tcPr>
          <w:p w14:paraId="0237325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OITF-­9</w:t>
            </w:r>
          </w:p>
        </w:tc>
        <w:tc>
          <w:tcPr>
            <w:tcW w:w="12900" w:type="dxa"/>
            <w:tcMar>
              <w:top w:w="20" w:type="nil"/>
              <w:left w:w="20" w:type="nil"/>
              <w:bottom w:w="20" w:type="nil"/>
              <w:right w:w="20" w:type="nil"/>
            </w:tcMar>
            <w:vAlign w:val="center"/>
          </w:tcPr>
          <w:p w14:paraId="1A923FD8" w14:textId="77777777" w:rsidR="00392E35" w:rsidRDefault="00392E35" w:rsidP="001061B1">
            <w:pPr>
              <w:widowControl w:val="0"/>
              <w:autoSpaceDE w:val="0"/>
              <w:autoSpaceDN w:val="0"/>
              <w:adjustRightInd w:val="0"/>
              <w:rPr>
                <w:rFonts w:ascii="Times" w:hAnsi="Times" w:cs="Times"/>
              </w:rPr>
            </w:pPr>
          </w:p>
          <w:p w14:paraId="77A802F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Data Protection. </w:t>
            </w:r>
            <w:r>
              <w:rPr>
                <w:rFonts w:ascii="Cambria" w:hAnsi="Cambria" w:cs="Cambria"/>
                <w:sz w:val="30"/>
                <w:szCs w:val="30"/>
              </w:rPr>
              <w:t>Participants in OITFs will adhere to data protection practices at least as strong as those of the OECD’s Privacy Guidelines (Part Two in its entirety, concerning collection limitation, data quality, purpose specification, use limitation, security safeguards, openness, individual participation, and accountability).</w:t>
            </w:r>
          </w:p>
        </w:tc>
      </w:tr>
      <w:tr w:rsidR="00392E35" w14:paraId="2B223C35" w14:textId="77777777" w:rsidTr="000E54F6">
        <w:tblPrEx>
          <w:tblBorders>
            <w:top w:val="none" w:sz="0" w:space="0" w:color="auto"/>
          </w:tblBorders>
        </w:tblPrEx>
        <w:trPr>
          <w:gridAfter w:val="1"/>
          <w:wAfter w:w="40" w:type="dxa"/>
        </w:trPr>
        <w:tc>
          <w:tcPr>
            <w:tcW w:w="2700" w:type="dxa"/>
            <w:tcMar>
              <w:top w:w="20" w:type="nil"/>
              <w:left w:w="20" w:type="nil"/>
              <w:bottom w:w="20" w:type="nil"/>
              <w:right w:w="20" w:type="nil"/>
            </w:tcMar>
            <w:vAlign w:val="center"/>
          </w:tcPr>
          <w:p w14:paraId="53FA5AB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A54DF78" wp14:editId="050DE82C">
                  <wp:extent cx="733425" cy="889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677A6A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OITF-­10</w:t>
            </w:r>
          </w:p>
        </w:tc>
        <w:tc>
          <w:tcPr>
            <w:tcW w:w="12900" w:type="dxa"/>
            <w:tcMar>
              <w:top w:w="20" w:type="nil"/>
              <w:left w:w="20" w:type="nil"/>
              <w:bottom w:w="20" w:type="nil"/>
              <w:right w:w="20" w:type="nil"/>
            </w:tcMar>
            <w:vAlign w:val="center"/>
          </w:tcPr>
          <w:p w14:paraId="77422684" w14:textId="77777777" w:rsidR="00392E35" w:rsidRDefault="00392E35" w:rsidP="001061B1">
            <w:pPr>
              <w:widowControl w:val="0"/>
              <w:autoSpaceDE w:val="0"/>
              <w:autoSpaceDN w:val="0"/>
              <w:adjustRightInd w:val="0"/>
              <w:rPr>
                <w:rFonts w:ascii="Times" w:hAnsi="Times" w:cs="Times"/>
              </w:rPr>
            </w:pPr>
          </w:p>
          <w:p w14:paraId="3FCC96D5"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19090D7" wp14:editId="22114C11">
                  <wp:extent cx="8890" cy="889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6C32D0B" w14:textId="77777777" w:rsidR="00392E35" w:rsidRDefault="00392E35" w:rsidP="001061B1">
            <w:pPr>
              <w:widowControl w:val="0"/>
              <w:autoSpaceDE w:val="0"/>
              <w:autoSpaceDN w:val="0"/>
              <w:adjustRightInd w:val="0"/>
              <w:rPr>
                <w:rFonts w:ascii="Times" w:hAnsi="Times" w:cs="Times"/>
              </w:rPr>
            </w:pPr>
          </w:p>
          <w:p w14:paraId="28A3B34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Accountability: </w:t>
            </w:r>
            <w:r>
              <w:rPr>
                <w:rFonts w:ascii="Cambria" w:hAnsi="Cambria" w:cs="Cambria"/>
                <w:sz w:val="30"/>
                <w:szCs w:val="30"/>
              </w:rPr>
              <w:t>OITF Providers must state on a publicly accessible web site how the OITF provides accountability to all participants, including the users whose identity information will be exchanged under it.</w:t>
            </w:r>
          </w:p>
        </w:tc>
      </w:tr>
      <w:tr w:rsidR="00392E35" w14:paraId="613B9AB4" w14:textId="77777777" w:rsidTr="000E54F6">
        <w:tblPrEx>
          <w:tblBorders>
            <w:top w:val="none" w:sz="0" w:space="0" w:color="auto"/>
          </w:tblBorders>
        </w:tblPrEx>
        <w:trPr>
          <w:gridAfter w:val="1"/>
          <w:wAfter w:w="40" w:type="dxa"/>
        </w:trPr>
        <w:tc>
          <w:tcPr>
            <w:tcW w:w="2700" w:type="dxa"/>
            <w:tcMar>
              <w:top w:w="20" w:type="nil"/>
              <w:left w:w="20" w:type="nil"/>
              <w:bottom w:w="20" w:type="nil"/>
              <w:right w:w="20" w:type="nil"/>
            </w:tcMar>
            <w:vAlign w:val="center"/>
          </w:tcPr>
          <w:p w14:paraId="5B6C8FAC"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C9FF85B" wp14:editId="7007614F">
                  <wp:extent cx="733425" cy="889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6ED0B23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OITF-­11</w:t>
            </w:r>
          </w:p>
        </w:tc>
        <w:tc>
          <w:tcPr>
            <w:tcW w:w="12900" w:type="dxa"/>
            <w:tcMar>
              <w:top w:w="20" w:type="nil"/>
              <w:left w:w="20" w:type="nil"/>
              <w:bottom w:w="20" w:type="nil"/>
              <w:right w:w="20" w:type="nil"/>
            </w:tcMar>
            <w:vAlign w:val="center"/>
          </w:tcPr>
          <w:p w14:paraId="5750F38A" w14:textId="77777777" w:rsidR="00392E35" w:rsidRDefault="00392E35" w:rsidP="001061B1">
            <w:pPr>
              <w:widowControl w:val="0"/>
              <w:autoSpaceDE w:val="0"/>
              <w:autoSpaceDN w:val="0"/>
              <w:adjustRightInd w:val="0"/>
              <w:rPr>
                <w:rFonts w:ascii="Times" w:hAnsi="Times" w:cs="Times"/>
              </w:rPr>
            </w:pPr>
          </w:p>
          <w:p w14:paraId="579BEB25" w14:textId="77777777" w:rsidR="00392E35" w:rsidRDefault="00392E35" w:rsidP="001061B1">
            <w:pPr>
              <w:widowControl w:val="0"/>
              <w:autoSpaceDE w:val="0"/>
              <w:autoSpaceDN w:val="0"/>
              <w:adjustRightInd w:val="0"/>
              <w:rPr>
                <w:rFonts w:ascii="Times" w:hAnsi="Times" w:cs="Times"/>
              </w:rPr>
            </w:pPr>
          </w:p>
          <w:p w14:paraId="1398C781" w14:textId="77777777" w:rsidR="00392E35" w:rsidRDefault="00392E35" w:rsidP="001061B1">
            <w:pPr>
              <w:widowControl w:val="0"/>
              <w:autoSpaceDE w:val="0"/>
              <w:autoSpaceDN w:val="0"/>
              <w:adjustRightInd w:val="0"/>
              <w:rPr>
                <w:rFonts w:ascii="Times" w:hAnsi="Times" w:cs="Times"/>
              </w:rPr>
            </w:pPr>
          </w:p>
          <w:p w14:paraId="672A6A4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Auditability: </w:t>
            </w:r>
            <w:r>
              <w:rPr>
                <w:rFonts w:ascii="Cambria" w:hAnsi="Cambria" w:cs="Cambria"/>
                <w:sz w:val="30"/>
                <w:szCs w:val="30"/>
              </w:rPr>
              <w:t>OITF Providers must ensure that all parties to agreements under the trust framework, including themselves, agree to be subject to audit for conformance with these Principles of Openness.</w:t>
            </w:r>
          </w:p>
        </w:tc>
      </w:tr>
      <w:tr w:rsidR="00392E35" w14:paraId="27444447" w14:textId="77777777" w:rsidTr="000E54F6">
        <w:trPr>
          <w:gridAfter w:val="1"/>
          <w:wAfter w:w="40" w:type="dxa"/>
        </w:trPr>
        <w:tc>
          <w:tcPr>
            <w:tcW w:w="2700" w:type="dxa"/>
            <w:tcMar>
              <w:top w:w="20" w:type="nil"/>
              <w:left w:w="20" w:type="nil"/>
              <w:bottom w:w="20" w:type="nil"/>
              <w:right w:w="20" w:type="nil"/>
            </w:tcMar>
            <w:vAlign w:val="center"/>
          </w:tcPr>
          <w:p w14:paraId="46AAC9BA" w14:textId="77777777" w:rsidR="00392E35" w:rsidRDefault="00392E35" w:rsidP="000E54F6">
            <w:pPr>
              <w:widowControl w:val="0"/>
              <w:autoSpaceDE w:val="0"/>
              <w:autoSpaceDN w:val="0"/>
              <w:adjustRightInd w:val="0"/>
              <w:rPr>
                <w:rFonts w:ascii="Times" w:hAnsi="Times" w:cs="Times"/>
              </w:rPr>
            </w:pPr>
            <w:r>
              <w:rPr>
                <w:rFonts w:ascii="Times" w:hAnsi="Times" w:cs="Times"/>
                <w:noProof/>
              </w:rPr>
              <w:drawing>
                <wp:inline distT="0" distB="0" distL="0" distR="0" wp14:anchorId="662CF644" wp14:editId="65F079C6">
                  <wp:extent cx="733425" cy="889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r>
              <w:rPr>
                <w:rFonts w:ascii="Times" w:hAnsi="Times" w:cs="Times"/>
                <w:noProof/>
              </w:rPr>
              <w:drawing>
                <wp:inline distT="0" distB="0" distL="0" distR="0" wp14:anchorId="557C906C" wp14:editId="26BD63DD">
                  <wp:extent cx="1050290" cy="33528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0290" cy="33528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4AACECF3" wp14:editId="670B140C">
                  <wp:extent cx="8890" cy="23558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r>
              <w:rPr>
                <w:rFonts w:ascii="Cambria" w:hAnsi="Cambria" w:cs="Cambria"/>
                <w:b/>
                <w:bCs/>
                <w:sz w:val="30"/>
                <w:szCs w:val="30"/>
              </w:rPr>
              <w:t>OITF-­12</w:t>
            </w:r>
          </w:p>
        </w:tc>
        <w:tc>
          <w:tcPr>
            <w:tcW w:w="12900" w:type="dxa"/>
            <w:tcMar>
              <w:top w:w="20" w:type="nil"/>
              <w:left w:w="20" w:type="nil"/>
              <w:bottom w:w="20" w:type="nil"/>
              <w:right w:w="20" w:type="nil"/>
            </w:tcMar>
            <w:vAlign w:val="center"/>
          </w:tcPr>
          <w:p w14:paraId="2109B259" w14:textId="77777777" w:rsidR="00392E35" w:rsidRDefault="00392E35" w:rsidP="001061B1">
            <w:pPr>
              <w:widowControl w:val="0"/>
              <w:autoSpaceDE w:val="0"/>
              <w:autoSpaceDN w:val="0"/>
              <w:adjustRightInd w:val="0"/>
              <w:rPr>
                <w:rFonts w:ascii="Times" w:hAnsi="Times" w:cs="Times"/>
              </w:rPr>
            </w:pPr>
          </w:p>
          <w:p w14:paraId="0C0BC8A4" w14:textId="77777777" w:rsidR="00392E35" w:rsidRDefault="00392E35" w:rsidP="001061B1">
            <w:pPr>
              <w:widowControl w:val="0"/>
              <w:autoSpaceDE w:val="0"/>
              <w:autoSpaceDN w:val="0"/>
              <w:adjustRightInd w:val="0"/>
              <w:rPr>
                <w:rFonts w:ascii="Times" w:hAnsi="Times" w:cs="Times"/>
              </w:rPr>
            </w:pPr>
          </w:p>
          <w:p w14:paraId="3B1CF9E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F0CEE2C" wp14:editId="1E19D159">
                  <wp:extent cx="8890" cy="23558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p>
          <w:p w14:paraId="61AC8B0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Redress. </w:t>
            </w:r>
            <w:r>
              <w:rPr>
                <w:rFonts w:ascii="Cambria" w:hAnsi="Cambria" w:cs="Cambria"/>
                <w:sz w:val="30"/>
                <w:szCs w:val="30"/>
              </w:rPr>
              <w:t>OITF Providers must ensure that all agreements under the OITF afford the parties an effective right and mechanism to seek redress.</w:t>
            </w:r>
          </w:p>
          <w:p w14:paraId="335D8F03" w14:textId="77777777" w:rsidR="00392E35" w:rsidRDefault="00392E35" w:rsidP="001061B1">
            <w:pPr>
              <w:widowControl w:val="0"/>
              <w:autoSpaceDE w:val="0"/>
              <w:autoSpaceDN w:val="0"/>
              <w:adjustRightInd w:val="0"/>
              <w:rPr>
                <w:rFonts w:ascii="Times" w:hAnsi="Times" w:cs="Times"/>
              </w:rPr>
            </w:pPr>
          </w:p>
        </w:tc>
      </w:tr>
    </w:tbl>
    <w:p w14:paraId="00FC17A3" w14:textId="77777777" w:rsidR="00392E35" w:rsidRDefault="00392E35" w:rsidP="00392E35">
      <w:pPr>
        <w:widowControl w:val="0"/>
        <w:autoSpaceDE w:val="0"/>
        <w:autoSpaceDN w:val="0"/>
        <w:adjustRightInd w:val="0"/>
        <w:spacing w:after="240"/>
        <w:rPr>
          <w:rFonts w:ascii="Times" w:hAnsi="Times" w:cs="Times"/>
        </w:rPr>
      </w:pPr>
    </w:p>
    <w:p w14:paraId="62237266" w14:textId="77777777" w:rsidR="006E4DAF" w:rsidRDefault="006E4DAF">
      <w:r>
        <w:br w:type="page"/>
      </w:r>
    </w:p>
    <w:tbl>
      <w:tblPr>
        <w:tblW w:w="15640" w:type="dxa"/>
        <w:tblBorders>
          <w:top w:val="nil"/>
          <w:left w:val="nil"/>
          <w:right w:val="nil"/>
        </w:tblBorders>
        <w:tblLayout w:type="fixed"/>
        <w:tblLook w:val="0000" w:firstRow="0" w:lastRow="0" w:firstColumn="0" w:lastColumn="0" w:noHBand="0" w:noVBand="0"/>
      </w:tblPr>
      <w:tblGrid>
        <w:gridCol w:w="2700"/>
        <w:gridCol w:w="12940"/>
      </w:tblGrid>
      <w:tr w:rsidR="00392E35" w14:paraId="48A96F71" w14:textId="77777777" w:rsidTr="006E4DAF">
        <w:tc>
          <w:tcPr>
            <w:tcW w:w="15640" w:type="dxa"/>
            <w:gridSpan w:val="2"/>
            <w:tcMar>
              <w:top w:w="20" w:type="nil"/>
              <w:left w:w="20" w:type="nil"/>
              <w:bottom w:w="20" w:type="nil"/>
              <w:right w:w="20" w:type="nil"/>
            </w:tcMar>
            <w:vAlign w:val="center"/>
          </w:tcPr>
          <w:p w14:paraId="04E89704" w14:textId="77777777" w:rsidR="00392E35" w:rsidRDefault="00392E35" w:rsidP="001061B1">
            <w:pPr>
              <w:widowControl w:val="0"/>
              <w:autoSpaceDE w:val="0"/>
              <w:autoSpaceDN w:val="0"/>
              <w:adjustRightInd w:val="0"/>
              <w:rPr>
                <w:rFonts w:ascii="Times" w:hAnsi="Times" w:cs="Times"/>
              </w:rPr>
            </w:pPr>
          </w:p>
          <w:p w14:paraId="69F618DE"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F81021F" wp14:editId="733B4157">
                  <wp:extent cx="8890" cy="889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124E121" w14:textId="77777777" w:rsidR="00392E35" w:rsidRDefault="00392E35" w:rsidP="001061B1">
            <w:pPr>
              <w:widowControl w:val="0"/>
              <w:autoSpaceDE w:val="0"/>
              <w:autoSpaceDN w:val="0"/>
              <w:adjustRightInd w:val="0"/>
              <w:rPr>
                <w:rFonts w:ascii="Times" w:hAnsi="Times" w:cs="Times"/>
              </w:rPr>
            </w:pPr>
          </w:p>
          <w:p w14:paraId="1EDD78B8" w14:textId="77777777" w:rsidR="00392E35" w:rsidRDefault="00392E35" w:rsidP="001061B1">
            <w:pPr>
              <w:widowControl w:val="0"/>
              <w:autoSpaceDE w:val="0"/>
              <w:autoSpaceDN w:val="0"/>
              <w:adjustRightInd w:val="0"/>
              <w:rPr>
                <w:rFonts w:ascii="Times" w:hAnsi="Times" w:cs="Times"/>
              </w:rPr>
            </w:pPr>
          </w:p>
          <w:p w14:paraId="316CFA7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DHS</w:t>
            </w:r>
          </w:p>
          <w:p w14:paraId="3CD290D6" w14:textId="77777777" w:rsidR="00392E35" w:rsidRDefault="00392E35" w:rsidP="001061B1">
            <w:pPr>
              <w:widowControl w:val="0"/>
              <w:autoSpaceDE w:val="0"/>
              <w:autoSpaceDN w:val="0"/>
              <w:adjustRightInd w:val="0"/>
              <w:rPr>
                <w:rFonts w:ascii="Times" w:hAnsi="Times" w:cs="Times"/>
              </w:rPr>
            </w:pPr>
          </w:p>
          <w:p w14:paraId="750B2C25" w14:textId="77777777" w:rsidR="00392E35" w:rsidRDefault="00392E35" w:rsidP="001061B1">
            <w:pPr>
              <w:widowControl w:val="0"/>
              <w:autoSpaceDE w:val="0"/>
              <w:autoSpaceDN w:val="0"/>
              <w:adjustRightInd w:val="0"/>
              <w:rPr>
                <w:rFonts w:ascii="Times" w:hAnsi="Times" w:cs="Times"/>
              </w:rPr>
            </w:pPr>
          </w:p>
        </w:tc>
      </w:tr>
      <w:tr w:rsidR="00392E35" w14:paraId="0A7FB339" w14:textId="77777777" w:rsidTr="006E4DAF">
        <w:tblPrEx>
          <w:tblBorders>
            <w:top w:val="none" w:sz="0" w:space="0" w:color="auto"/>
          </w:tblBorders>
        </w:tblPrEx>
        <w:tc>
          <w:tcPr>
            <w:tcW w:w="2700" w:type="dxa"/>
            <w:tcMar>
              <w:top w:w="20" w:type="nil"/>
              <w:left w:w="20" w:type="nil"/>
              <w:bottom w:w="20" w:type="nil"/>
              <w:right w:w="20" w:type="nil"/>
            </w:tcMar>
            <w:vAlign w:val="center"/>
          </w:tcPr>
          <w:p w14:paraId="27252063" w14:textId="77777777" w:rsidR="00392E35" w:rsidRDefault="000E54F6" w:rsidP="001061B1">
            <w:pPr>
              <w:widowControl w:val="0"/>
              <w:autoSpaceDE w:val="0"/>
              <w:autoSpaceDN w:val="0"/>
              <w:adjustRightInd w:val="0"/>
              <w:spacing w:after="240"/>
              <w:rPr>
                <w:rFonts w:ascii="Times" w:hAnsi="Times" w:cs="Times"/>
              </w:rPr>
            </w:pPr>
            <w:r>
              <w:rPr>
                <w:rFonts w:ascii="Cambria" w:hAnsi="Cambria" w:cs="Cambria"/>
                <w:b/>
                <w:bCs/>
                <w:sz w:val="30"/>
                <w:szCs w:val="30"/>
              </w:rPr>
              <w:t>D</w:t>
            </w:r>
            <w:r w:rsidR="00392E35">
              <w:rPr>
                <w:rFonts w:ascii="Cambria" w:hAnsi="Cambria" w:cs="Cambria"/>
                <w:b/>
                <w:bCs/>
                <w:sz w:val="30"/>
                <w:szCs w:val="30"/>
              </w:rPr>
              <w:t>HS-­1</w:t>
            </w:r>
          </w:p>
        </w:tc>
        <w:tc>
          <w:tcPr>
            <w:tcW w:w="12940" w:type="dxa"/>
            <w:tcMar>
              <w:top w:w="20" w:type="nil"/>
              <w:left w:w="20" w:type="nil"/>
              <w:bottom w:w="20" w:type="nil"/>
              <w:right w:w="20" w:type="nil"/>
            </w:tcMar>
            <w:vAlign w:val="center"/>
          </w:tcPr>
          <w:p w14:paraId="565843BD" w14:textId="77777777" w:rsidR="00392E35" w:rsidRDefault="00392E35" w:rsidP="001061B1">
            <w:pPr>
              <w:widowControl w:val="0"/>
              <w:autoSpaceDE w:val="0"/>
              <w:autoSpaceDN w:val="0"/>
              <w:adjustRightInd w:val="0"/>
              <w:rPr>
                <w:rFonts w:ascii="Times" w:hAnsi="Times" w:cs="Times"/>
              </w:rPr>
            </w:pPr>
          </w:p>
          <w:p w14:paraId="132B985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Accountability and Auditing: </w:t>
            </w:r>
            <w:r>
              <w:rPr>
                <w:rFonts w:ascii="Cambria" w:hAnsi="Cambria" w:cs="Cambria"/>
                <w:sz w:val="30"/>
                <w:szCs w:val="30"/>
              </w:rPr>
              <w:t>DHS should be accountable for complying with these principles, providing training to all employees and contractors who use PH, and auditing the actual use of PH to demonstrate compliance with these principles and all applicable privacy protection requirements.</w:t>
            </w:r>
          </w:p>
        </w:tc>
      </w:tr>
      <w:tr w:rsidR="00392E35" w14:paraId="0EFDB474" w14:textId="77777777" w:rsidTr="006E4DAF">
        <w:tblPrEx>
          <w:tblBorders>
            <w:top w:val="none" w:sz="0" w:space="0" w:color="auto"/>
          </w:tblBorders>
        </w:tblPrEx>
        <w:tc>
          <w:tcPr>
            <w:tcW w:w="2700" w:type="dxa"/>
            <w:tcMar>
              <w:top w:w="20" w:type="nil"/>
              <w:left w:w="20" w:type="nil"/>
              <w:bottom w:w="20" w:type="nil"/>
              <w:right w:w="20" w:type="nil"/>
            </w:tcMar>
            <w:vAlign w:val="center"/>
          </w:tcPr>
          <w:p w14:paraId="600B49F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3469DE4" wp14:editId="07241444">
                  <wp:extent cx="733425" cy="889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C21E579" w14:textId="77777777" w:rsidR="00392E35" w:rsidRDefault="00392E35" w:rsidP="001061B1">
            <w:pPr>
              <w:widowControl w:val="0"/>
              <w:autoSpaceDE w:val="0"/>
              <w:autoSpaceDN w:val="0"/>
              <w:adjustRightInd w:val="0"/>
              <w:rPr>
                <w:rFonts w:ascii="Times" w:hAnsi="Times" w:cs="Times"/>
              </w:rPr>
            </w:pPr>
          </w:p>
          <w:p w14:paraId="2B6D0AC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DHS-­2</w:t>
            </w:r>
          </w:p>
          <w:p w14:paraId="11435A8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E2A1F6A" wp14:editId="0103ED85">
                  <wp:extent cx="733425" cy="88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5FF38AAF"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1D1C3F88" w14:textId="77777777" w:rsidR="00392E35" w:rsidRDefault="00392E35" w:rsidP="001061B1">
            <w:pPr>
              <w:widowControl w:val="0"/>
              <w:autoSpaceDE w:val="0"/>
              <w:autoSpaceDN w:val="0"/>
              <w:adjustRightInd w:val="0"/>
              <w:rPr>
                <w:rFonts w:ascii="Times" w:hAnsi="Times" w:cs="Times"/>
              </w:rPr>
            </w:pPr>
          </w:p>
          <w:p w14:paraId="5FBE03B8" w14:textId="77777777" w:rsidR="00392E35" w:rsidRDefault="00392E35" w:rsidP="001061B1">
            <w:pPr>
              <w:widowControl w:val="0"/>
              <w:autoSpaceDE w:val="0"/>
              <w:autoSpaceDN w:val="0"/>
              <w:adjustRightInd w:val="0"/>
              <w:rPr>
                <w:rFonts w:ascii="Times" w:hAnsi="Times" w:cs="Times"/>
              </w:rPr>
            </w:pPr>
          </w:p>
          <w:p w14:paraId="17A19658" w14:textId="77777777" w:rsidR="00392E35" w:rsidRDefault="00392E35" w:rsidP="001061B1">
            <w:pPr>
              <w:widowControl w:val="0"/>
              <w:autoSpaceDE w:val="0"/>
              <w:autoSpaceDN w:val="0"/>
              <w:adjustRightInd w:val="0"/>
              <w:rPr>
                <w:rFonts w:ascii="Times" w:hAnsi="Times" w:cs="Times"/>
              </w:rPr>
            </w:pPr>
          </w:p>
          <w:p w14:paraId="2D11620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Transparency: </w:t>
            </w:r>
            <w:r>
              <w:rPr>
                <w:rFonts w:ascii="Cambria" w:hAnsi="Cambria" w:cs="Cambria"/>
                <w:sz w:val="30"/>
                <w:szCs w:val="30"/>
              </w:rPr>
              <w:t>DHS should be transparent and provide notice to the individual regarding its collection, use, dissemination, and maintenance of personally identifiable information (PII).</w:t>
            </w:r>
          </w:p>
          <w:p w14:paraId="0EEB230E" w14:textId="77777777" w:rsidR="00392E35" w:rsidRDefault="00392E35" w:rsidP="001061B1">
            <w:pPr>
              <w:widowControl w:val="0"/>
              <w:autoSpaceDE w:val="0"/>
              <w:autoSpaceDN w:val="0"/>
              <w:adjustRightInd w:val="0"/>
              <w:rPr>
                <w:rFonts w:ascii="Times" w:hAnsi="Times" w:cs="Times"/>
              </w:rPr>
            </w:pPr>
          </w:p>
          <w:p w14:paraId="6DAC8881" w14:textId="77777777" w:rsidR="00392E35" w:rsidRDefault="00392E35" w:rsidP="001061B1">
            <w:pPr>
              <w:widowControl w:val="0"/>
              <w:autoSpaceDE w:val="0"/>
              <w:autoSpaceDN w:val="0"/>
              <w:adjustRightInd w:val="0"/>
              <w:rPr>
                <w:rFonts w:ascii="Times" w:hAnsi="Times" w:cs="Times"/>
              </w:rPr>
            </w:pPr>
          </w:p>
        </w:tc>
      </w:tr>
      <w:tr w:rsidR="00392E35" w14:paraId="09C3C5CD" w14:textId="77777777" w:rsidTr="006E4DAF">
        <w:tblPrEx>
          <w:tblBorders>
            <w:top w:val="none" w:sz="0" w:space="0" w:color="auto"/>
          </w:tblBorders>
        </w:tblPrEx>
        <w:tc>
          <w:tcPr>
            <w:tcW w:w="2700" w:type="dxa"/>
            <w:tcMar>
              <w:top w:w="20" w:type="nil"/>
              <w:left w:w="20" w:type="nil"/>
              <w:bottom w:w="20" w:type="nil"/>
              <w:right w:w="20" w:type="nil"/>
            </w:tcMar>
            <w:vAlign w:val="center"/>
          </w:tcPr>
          <w:p w14:paraId="360075B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DHS-­3</w:t>
            </w:r>
          </w:p>
          <w:p w14:paraId="4AB0FACB"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EBBA9C9" wp14:editId="506D4CC7">
                  <wp:extent cx="733425" cy="889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02922D9E"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3CECC125" w14:textId="77777777" w:rsidR="00392E35" w:rsidRDefault="00392E35" w:rsidP="001061B1">
            <w:pPr>
              <w:widowControl w:val="0"/>
              <w:autoSpaceDE w:val="0"/>
              <w:autoSpaceDN w:val="0"/>
              <w:adjustRightInd w:val="0"/>
              <w:rPr>
                <w:rFonts w:ascii="Times" w:hAnsi="Times" w:cs="Times"/>
              </w:rPr>
            </w:pPr>
          </w:p>
          <w:p w14:paraId="61BA6B8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Purpose Specification: </w:t>
            </w:r>
            <w:r>
              <w:rPr>
                <w:rFonts w:ascii="Cambria" w:hAnsi="Cambria" w:cs="Cambria"/>
                <w:sz w:val="30"/>
                <w:szCs w:val="30"/>
              </w:rPr>
              <w:t>DHS should specifically articulate the authority that permits the collection of PII and specifically articulate the purpose or purposes for which the PII is intended to be used.</w:t>
            </w:r>
          </w:p>
          <w:p w14:paraId="47BB1425" w14:textId="77777777" w:rsidR="00392E35" w:rsidRDefault="00392E35" w:rsidP="001061B1">
            <w:pPr>
              <w:widowControl w:val="0"/>
              <w:autoSpaceDE w:val="0"/>
              <w:autoSpaceDN w:val="0"/>
              <w:adjustRightInd w:val="0"/>
              <w:rPr>
                <w:rFonts w:ascii="Times" w:hAnsi="Times" w:cs="Times"/>
              </w:rPr>
            </w:pPr>
          </w:p>
          <w:p w14:paraId="6F00B8F0" w14:textId="77777777" w:rsidR="00392E35" w:rsidRDefault="00392E35" w:rsidP="001061B1">
            <w:pPr>
              <w:widowControl w:val="0"/>
              <w:autoSpaceDE w:val="0"/>
              <w:autoSpaceDN w:val="0"/>
              <w:adjustRightInd w:val="0"/>
              <w:rPr>
                <w:rFonts w:ascii="Times" w:hAnsi="Times" w:cs="Times"/>
              </w:rPr>
            </w:pPr>
          </w:p>
        </w:tc>
      </w:tr>
      <w:tr w:rsidR="00392E35" w14:paraId="13027C50" w14:textId="77777777" w:rsidTr="006E4DAF">
        <w:tblPrEx>
          <w:tblBorders>
            <w:top w:val="none" w:sz="0" w:space="0" w:color="auto"/>
          </w:tblBorders>
        </w:tblPrEx>
        <w:tc>
          <w:tcPr>
            <w:tcW w:w="2700" w:type="dxa"/>
            <w:tcMar>
              <w:top w:w="20" w:type="nil"/>
              <w:left w:w="20" w:type="nil"/>
              <w:bottom w:w="20" w:type="nil"/>
              <w:right w:w="20" w:type="nil"/>
            </w:tcMar>
            <w:vAlign w:val="center"/>
          </w:tcPr>
          <w:p w14:paraId="368811A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DHS-­4</w:t>
            </w:r>
          </w:p>
        </w:tc>
        <w:tc>
          <w:tcPr>
            <w:tcW w:w="12940" w:type="dxa"/>
            <w:tcMar>
              <w:top w:w="20" w:type="nil"/>
              <w:left w:w="20" w:type="nil"/>
              <w:bottom w:w="20" w:type="nil"/>
              <w:right w:w="20" w:type="nil"/>
            </w:tcMar>
            <w:vAlign w:val="center"/>
          </w:tcPr>
          <w:p w14:paraId="1D192442" w14:textId="77777777" w:rsidR="00392E35" w:rsidRDefault="00392E35" w:rsidP="001061B1">
            <w:pPr>
              <w:widowControl w:val="0"/>
              <w:autoSpaceDE w:val="0"/>
              <w:autoSpaceDN w:val="0"/>
              <w:adjustRightInd w:val="0"/>
              <w:rPr>
                <w:rFonts w:ascii="Times" w:hAnsi="Times" w:cs="Times"/>
              </w:rPr>
            </w:pPr>
          </w:p>
          <w:p w14:paraId="6890B87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Data Minimization: </w:t>
            </w:r>
            <w:r>
              <w:rPr>
                <w:rFonts w:ascii="Cambria" w:hAnsi="Cambria" w:cs="Cambria"/>
                <w:sz w:val="30"/>
                <w:szCs w:val="30"/>
              </w:rPr>
              <w:t>DHS should only collect PII that is directly relevant and necessary to accomplish the specified purpose(s) and only retain PH for as long as is necessary to fulfill the specified purpose(s).</w:t>
            </w:r>
          </w:p>
        </w:tc>
      </w:tr>
      <w:tr w:rsidR="00392E35" w14:paraId="7828A932" w14:textId="77777777" w:rsidTr="006E4DAF">
        <w:tblPrEx>
          <w:tblBorders>
            <w:top w:val="none" w:sz="0" w:space="0" w:color="auto"/>
          </w:tblBorders>
        </w:tblPrEx>
        <w:tc>
          <w:tcPr>
            <w:tcW w:w="2700" w:type="dxa"/>
            <w:tcMar>
              <w:top w:w="20" w:type="nil"/>
              <w:left w:w="20" w:type="nil"/>
              <w:bottom w:w="20" w:type="nil"/>
              <w:right w:w="20" w:type="nil"/>
            </w:tcMar>
            <w:vAlign w:val="center"/>
          </w:tcPr>
          <w:p w14:paraId="6167C7ED" w14:textId="77777777" w:rsidR="00392E35" w:rsidRDefault="00392E35" w:rsidP="001061B1">
            <w:pPr>
              <w:widowControl w:val="0"/>
              <w:autoSpaceDE w:val="0"/>
              <w:autoSpaceDN w:val="0"/>
              <w:adjustRightInd w:val="0"/>
              <w:rPr>
                <w:rFonts w:ascii="Times" w:hAnsi="Times" w:cs="Times"/>
              </w:rPr>
            </w:pPr>
          </w:p>
          <w:p w14:paraId="656DB82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DHS-­5</w:t>
            </w:r>
          </w:p>
        </w:tc>
        <w:tc>
          <w:tcPr>
            <w:tcW w:w="12940" w:type="dxa"/>
            <w:tcMar>
              <w:top w:w="20" w:type="nil"/>
              <w:left w:w="20" w:type="nil"/>
              <w:bottom w:w="20" w:type="nil"/>
              <w:right w:w="20" w:type="nil"/>
            </w:tcMar>
            <w:vAlign w:val="center"/>
          </w:tcPr>
          <w:p w14:paraId="3D3E569B" w14:textId="77777777" w:rsidR="00392E35" w:rsidRDefault="00392E35" w:rsidP="001061B1">
            <w:pPr>
              <w:widowControl w:val="0"/>
              <w:autoSpaceDE w:val="0"/>
              <w:autoSpaceDN w:val="0"/>
              <w:adjustRightInd w:val="0"/>
              <w:rPr>
                <w:rFonts w:ascii="Times" w:hAnsi="Times" w:cs="Times"/>
              </w:rPr>
            </w:pPr>
          </w:p>
          <w:p w14:paraId="1B8D591E" w14:textId="77777777" w:rsidR="00392E35" w:rsidRDefault="00392E35" w:rsidP="001061B1">
            <w:pPr>
              <w:widowControl w:val="0"/>
              <w:autoSpaceDE w:val="0"/>
              <w:autoSpaceDN w:val="0"/>
              <w:adjustRightInd w:val="0"/>
              <w:rPr>
                <w:rFonts w:ascii="Times" w:hAnsi="Times" w:cs="Times"/>
              </w:rPr>
            </w:pPr>
          </w:p>
          <w:p w14:paraId="18A0A174" w14:textId="77777777" w:rsidR="00392E35" w:rsidRDefault="00392E35" w:rsidP="001061B1">
            <w:pPr>
              <w:widowControl w:val="0"/>
              <w:autoSpaceDE w:val="0"/>
              <w:autoSpaceDN w:val="0"/>
              <w:adjustRightInd w:val="0"/>
              <w:rPr>
                <w:rFonts w:ascii="Times" w:hAnsi="Times" w:cs="Times"/>
              </w:rPr>
            </w:pPr>
          </w:p>
          <w:p w14:paraId="655E928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Security: </w:t>
            </w:r>
            <w:r>
              <w:rPr>
                <w:rFonts w:ascii="Cambria" w:hAnsi="Cambria" w:cs="Cambria"/>
                <w:sz w:val="30"/>
                <w:szCs w:val="30"/>
              </w:rPr>
              <w:t>DHS should protect PII (in all media) through appropriate security safeguards against risks such as loss, unauthorized access or use, destruction, modification, or unintended or inappropriate disclosure.</w:t>
            </w:r>
          </w:p>
        </w:tc>
      </w:tr>
      <w:tr w:rsidR="00392E35" w14:paraId="2F09B515" w14:textId="77777777" w:rsidTr="006E4DAF">
        <w:tblPrEx>
          <w:tblBorders>
            <w:top w:val="none" w:sz="0" w:space="0" w:color="auto"/>
          </w:tblBorders>
        </w:tblPrEx>
        <w:tc>
          <w:tcPr>
            <w:tcW w:w="2700" w:type="dxa"/>
            <w:tcMar>
              <w:top w:w="20" w:type="nil"/>
              <w:left w:w="20" w:type="nil"/>
              <w:bottom w:w="20" w:type="nil"/>
              <w:right w:w="20" w:type="nil"/>
            </w:tcMar>
            <w:vAlign w:val="center"/>
          </w:tcPr>
          <w:p w14:paraId="4AEFE70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C273B96" wp14:editId="582597A6">
                  <wp:extent cx="733425" cy="889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07F387B" w14:textId="77777777" w:rsidR="00392E35" w:rsidRDefault="00392E35" w:rsidP="001061B1">
            <w:pPr>
              <w:widowControl w:val="0"/>
              <w:autoSpaceDE w:val="0"/>
              <w:autoSpaceDN w:val="0"/>
              <w:adjustRightInd w:val="0"/>
              <w:rPr>
                <w:rFonts w:ascii="Times" w:hAnsi="Times" w:cs="Times"/>
              </w:rPr>
            </w:pPr>
          </w:p>
          <w:p w14:paraId="5BA6BC52" w14:textId="77777777" w:rsidR="00392E35" w:rsidRDefault="004F3AC0" w:rsidP="001061B1">
            <w:pPr>
              <w:widowControl w:val="0"/>
              <w:autoSpaceDE w:val="0"/>
              <w:autoSpaceDN w:val="0"/>
              <w:adjustRightInd w:val="0"/>
              <w:spacing w:after="240"/>
              <w:rPr>
                <w:rFonts w:ascii="Times" w:hAnsi="Times" w:cs="Times"/>
              </w:rPr>
            </w:pPr>
            <w:r>
              <w:rPr>
                <w:rFonts w:ascii="Cambria" w:hAnsi="Cambria" w:cs="Cambria"/>
                <w:b/>
                <w:bCs/>
                <w:sz w:val="30"/>
                <w:szCs w:val="30"/>
              </w:rPr>
              <w:t>D</w:t>
            </w:r>
            <w:r w:rsidR="00392E35">
              <w:rPr>
                <w:rFonts w:ascii="Cambria" w:hAnsi="Cambria" w:cs="Cambria"/>
                <w:b/>
                <w:bCs/>
                <w:sz w:val="30"/>
                <w:szCs w:val="30"/>
              </w:rPr>
              <w:t>HS-­6</w:t>
            </w:r>
          </w:p>
        </w:tc>
        <w:tc>
          <w:tcPr>
            <w:tcW w:w="12940" w:type="dxa"/>
            <w:tcMar>
              <w:top w:w="20" w:type="nil"/>
              <w:left w:w="20" w:type="nil"/>
              <w:bottom w:w="20" w:type="nil"/>
              <w:right w:w="20" w:type="nil"/>
            </w:tcMar>
            <w:vAlign w:val="center"/>
          </w:tcPr>
          <w:p w14:paraId="26937686" w14:textId="77777777" w:rsidR="00392E35" w:rsidRDefault="00392E35" w:rsidP="001061B1">
            <w:pPr>
              <w:widowControl w:val="0"/>
              <w:autoSpaceDE w:val="0"/>
              <w:autoSpaceDN w:val="0"/>
              <w:adjustRightInd w:val="0"/>
              <w:rPr>
                <w:rFonts w:ascii="Times" w:hAnsi="Times" w:cs="Times"/>
              </w:rPr>
            </w:pPr>
          </w:p>
          <w:p w14:paraId="0236B944" w14:textId="77777777" w:rsidR="00392E35" w:rsidRDefault="00392E35" w:rsidP="001061B1">
            <w:pPr>
              <w:widowControl w:val="0"/>
              <w:autoSpaceDE w:val="0"/>
              <w:autoSpaceDN w:val="0"/>
              <w:adjustRightInd w:val="0"/>
              <w:rPr>
                <w:rFonts w:ascii="Times" w:hAnsi="Times" w:cs="Times"/>
              </w:rPr>
            </w:pPr>
          </w:p>
          <w:p w14:paraId="086E1D3B" w14:textId="77777777" w:rsidR="00392E35" w:rsidRDefault="00392E35" w:rsidP="001061B1">
            <w:pPr>
              <w:widowControl w:val="0"/>
              <w:autoSpaceDE w:val="0"/>
              <w:autoSpaceDN w:val="0"/>
              <w:adjustRightInd w:val="0"/>
              <w:rPr>
                <w:rFonts w:ascii="Times" w:hAnsi="Times" w:cs="Times"/>
              </w:rPr>
            </w:pPr>
          </w:p>
          <w:p w14:paraId="0364046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Use Limitation: </w:t>
            </w:r>
            <w:r>
              <w:rPr>
                <w:rFonts w:ascii="Cambria" w:hAnsi="Cambria" w:cs="Cambria"/>
                <w:sz w:val="30"/>
                <w:szCs w:val="30"/>
              </w:rPr>
              <w:t>DHS should use PH solely for the purpose(s) specified in the notice. Sharing PII outside the Department should be for a purpose compatible with the purpose for which the PII was collected.</w:t>
            </w:r>
          </w:p>
        </w:tc>
      </w:tr>
      <w:tr w:rsidR="00392E35" w14:paraId="76BE2548" w14:textId="77777777" w:rsidTr="006E4DAF">
        <w:tblPrEx>
          <w:tblBorders>
            <w:top w:val="none" w:sz="0" w:space="0" w:color="auto"/>
          </w:tblBorders>
        </w:tblPrEx>
        <w:tc>
          <w:tcPr>
            <w:tcW w:w="2700" w:type="dxa"/>
            <w:tcMar>
              <w:top w:w="20" w:type="nil"/>
              <w:left w:w="20" w:type="nil"/>
              <w:bottom w:w="20" w:type="nil"/>
              <w:right w:w="20" w:type="nil"/>
            </w:tcMar>
            <w:vAlign w:val="center"/>
          </w:tcPr>
          <w:p w14:paraId="2274B0C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53790F3" wp14:editId="2FC0855B">
                  <wp:extent cx="733425" cy="889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1ADFC62" w14:textId="77777777" w:rsidR="00392E35" w:rsidRDefault="00392E35" w:rsidP="001061B1">
            <w:pPr>
              <w:widowControl w:val="0"/>
              <w:autoSpaceDE w:val="0"/>
              <w:autoSpaceDN w:val="0"/>
              <w:adjustRightInd w:val="0"/>
              <w:rPr>
                <w:rFonts w:ascii="Times" w:hAnsi="Times" w:cs="Times"/>
              </w:rPr>
            </w:pPr>
          </w:p>
          <w:p w14:paraId="3AB829B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DHS-­7</w:t>
            </w:r>
          </w:p>
          <w:p w14:paraId="46265ED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7C8CE0D" wp14:editId="3D9581F8">
                  <wp:extent cx="733425" cy="889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910A7B5"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1EFEA98A" w14:textId="77777777" w:rsidR="00392E35" w:rsidRDefault="00392E35" w:rsidP="001061B1">
            <w:pPr>
              <w:widowControl w:val="0"/>
              <w:autoSpaceDE w:val="0"/>
              <w:autoSpaceDN w:val="0"/>
              <w:adjustRightInd w:val="0"/>
              <w:rPr>
                <w:rFonts w:ascii="Times" w:hAnsi="Times" w:cs="Times"/>
              </w:rPr>
            </w:pPr>
          </w:p>
          <w:p w14:paraId="2ABAE45B" w14:textId="77777777" w:rsidR="00392E35" w:rsidRDefault="00392E35" w:rsidP="001061B1">
            <w:pPr>
              <w:widowControl w:val="0"/>
              <w:autoSpaceDE w:val="0"/>
              <w:autoSpaceDN w:val="0"/>
              <w:adjustRightInd w:val="0"/>
              <w:rPr>
                <w:rFonts w:ascii="Times" w:hAnsi="Times" w:cs="Times"/>
              </w:rPr>
            </w:pPr>
          </w:p>
          <w:p w14:paraId="5ED74D00" w14:textId="77777777" w:rsidR="00392E35" w:rsidRDefault="00392E35" w:rsidP="001061B1">
            <w:pPr>
              <w:widowControl w:val="0"/>
              <w:autoSpaceDE w:val="0"/>
              <w:autoSpaceDN w:val="0"/>
              <w:adjustRightInd w:val="0"/>
              <w:rPr>
                <w:rFonts w:ascii="Times" w:hAnsi="Times" w:cs="Times"/>
              </w:rPr>
            </w:pPr>
          </w:p>
          <w:p w14:paraId="04B1DFF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Data Quality and Integrity: </w:t>
            </w:r>
            <w:r>
              <w:rPr>
                <w:rFonts w:ascii="Cambria" w:hAnsi="Cambria" w:cs="Cambria"/>
                <w:sz w:val="30"/>
                <w:szCs w:val="30"/>
              </w:rPr>
              <w:t>DHS should, to the extent practicable, ensure that PII is accurate, relevant, timely, and complete.</w:t>
            </w:r>
          </w:p>
          <w:p w14:paraId="36E95D25" w14:textId="77777777" w:rsidR="00392E35" w:rsidRDefault="00392E35" w:rsidP="001061B1">
            <w:pPr>
              <w:widowControl w:val="0"/>
              <w:autoSpaceDE w:val="0"/>
              <w:autoSpaceDN w:val="0"/>
              <w:adjustRightInd w:val="0"/>
              <w:rPr>
                <w:rFonts w:ascii="Times" w:hAnsi="Times" w:cs="Times"/>
              </w:rPr>
            </w:pPr>
          </w:p>
          <w:p w14:paraId="31A7358D" w14:textId="77777777" w:rsidR="00392E35" w:rsidRDefault="00392E35" w:rsidP="001061B1">
            <w:pPr>
              <w:widowControl w:val="0"/>
              <w:autoSpaceDE w:val="0"/>
              <w:autoSpaceDN w:val="0"/>
              <w:adjustRightInd w:val="0"/>
              <w:rPr>
                <w:rFonts w:ascii="Times" w:hAnsi="Times" w:cs="Times"/>
              </w:rPr>
            </w:pPr>
          </w:p>
        </w:tc>
      </w:tr>
      <w:tr w:rsidR="00392E35" w14:paraId="402AEB2A" w14:textId="77777777" w:rsidTr="006E4DAF">
        <w:tc>
          <w:tcPr>
            <w:tcW w:w="2700" w:type="dxa"/>
            <w:tcMar>
              <w:top w:w="20" w:type="nil"/>
              <w:left w:w="20" w:type="nil"/>
              <w:bottom w:w="20" w:type="nil"/>
              <w:right w:w="20" w:type="nil"/>
            </w:tcMar>
            <w:vAlign w:val="center"/>
          </w:tcPr>
          <w:p w14:paraId="77A92AC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DHS-­8</w:t>
            </w:r>
          </w:p>
          <w:p w14:paraId="2FDBC6D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BA7D83E" wp14:editId="611F917F">
                  <wp:extent cx="733425" cy="889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D676A17" w14:textId="77777777" w:rsidR="00392E35" w:rsidRDefault="00392E35" w:rsidP="001061B1">
            <w:pPr>
              <w:widowControl w:val="0"/>
              <w:autoSpaceDE w:val="0"/>
              <w:autoSpaceDN w:val="0"/>
              <w:adjustRightInd w:val="0"/>
              <w:rPr>
                <w:rFonts w:ascii="Times" w:hAnsi="Times" w:cs="Times"/>
              </w:rPr>
            </w:pPr>
          </w:p>
        </w:tc>
        <w:tc>
          <w:tcPr>
            <w:tcW w:w="12940" w:type="dxa"/>
            <w:tcMar>
              <w:top w:w="20" w:type="nil"/>
              <w:left w:w="20" w:type="nil"/>
              <w:bottom w:w="20" w:type="nil"/>
              <w:right w:w="20" w:type="nil"/>
            </w:tcMar>
            <w:vAlign w:val="center"/>
          </w:tcPr>
          <w:p w14:paraId="235DBB3D" w14:textId="77777777" w:rsidR="00392E35" w:rsidRDefault="00392E35" w:rsidP="001061B1">
            <w:pPr>
              <w:widowControl w:val="0"/>
              <w:autoSpaceDE w:val="0"/>
              <w:autoSpaceDN w:val="0"/>
              <w:adjustRightInd w:val="0"/>
              <w:rPr>
                <w:rFonts w:ascii="Times" w:hAnsi="Times" w:cs="Times"/>
              </w:rPr>
            </w:pPr>
          </w:p>
          <w:p w14:paraId="5DE4E68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Individual Participation: </w:t>
            </w:r>
            <w:r>
              <w:rPr>
                <w:rFonts w:ascii="Cambria" w:hAnsi="Cambria" w:cs="Cambria"/>
                <w:sz w:val="30"/>
                <w:szCs w:val="30"/>
              </w:rPr>
              <w:t>DHS should involve the individual in the process of using PII and, to the extent practicable, seek individual consent for the collection, use, dissemination, and maintenance of PII. DHS should also provide mechanisms for appropriate access, correction, and redress regarding DHS’s use of PII.</w:t>
            </w:r>
          </w:p>
          <w:p w14:paraId="316DB5CC" w14:textId="77777777" w:rsidR="00392E35" w:rsidRDefault="00392E35" w:rsidP="001061B1">
            <w:pPr>
              <w:widowControl w:val="0"/>
              <w:autoSpaceDE w:val="0"/>
              <w:autoSpaceDN w:val="0"/>
              <w:adjustRightInd w:val="0"/>
              <w:rPr>
                <w:rFonts w:ascii="Times" w:hAnsi="Times" w:cs="Times"/>
              </w:rPr>
            </w:pPr>
          </w:p>
          <w:p w14:paraId="58E40F4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31DA036" wp14:editId="729800BF">
                  <wp:extent cx="8890" cy="889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498C71F7" w14:textId="77777777" w:rsidR="004F3AC0" w:rsidRDefault="004F3AC0" w:rsidP="00392E35">
      <w:pPr>
        <w:widowControl w:val="0"/>
        <w:autoSpaceDE w:val="0"/>
        <w:autoSpaceDN w:val="0"/>
        <w:adjustRightInd w:val="0"/>
        <w:rPr>
          <w:rFonts w:ascii="Times" w:hAnsi="Times" w:cs="Times"/>
        </w:rPr>
      </w:pPr>
    </w:p>
    <w:p w14:paraId="2BFCE40D" w14:textId="77777777" w:rsidR="004F3AC0" w:rsidRDefault="004F3AC0">
      <w:pPr>
        <w:rPr>
          <w:rFonts w:ascii="Times" w:hAnsi="Times" w:cs="Times"/>
        </w:rPr>
      </w:pPr>
      <w:r>
        <w:rPr>
          <w:rFonts w:ascii="Times" w:hAnsi="Times" w:cs="Times"/>
        </w:rPr>
        <w:br w:type="page"/>
      </w:r>
    </w:p>
    <w:p w14:paraId="1FC59FF7" w14:textId="77777777" w:rsidR="00392E35" w:rsidRDefault="00392E35" w:rsidP="00392E35">
      <w:pPr>
        <w:widowControl w:val="0"/>
        <w:autoSpaceDE w:val="0"/>
        <w:autoSpaceDN w:val="0"/>
        <w:adjustRightInd w:val="0"/>
        <w:rPr>
          <w:rFonts w:ascii="Times" w:hAnsi="Times" w:cs="Times"/>
        </w:rPr>
      </w:pPr>
    </w:p>
    <w:tbl>
      <w:tblPr>
        <w:tblW w:w="0" w:type="auto"/>
        <w:tblBorders>
          <w:top w:val="nil"/>
          <w:left w:val="nil"/>
          <w:right w:val="nil"/>
        </w:tblBorders>
        <w:tblLayout w:type="fixed"/>
        <w:tblLook w:val="0000" w:firstRow="0" w:lastRow="0" w:firstColumn="0" w:lastColumn="0" w:noHBand="0" w:noVBand="0"/>
      </w:tblPr>
      <w:tblGrid>
        <w:gridCol w:w="2700"/>
        <w:gridCol w:w="12940"/>
      </w:tblGrid>
      <w:tr w:rsidR="00392E35" w14:paraId="3942792E" w14:textId="77777777" w:rsidTr="00392E35">
        <w:tc>
          <w:tcPr>
            <w:tcW w:w="15640" w:type="dxa"/>
            <w:gridSpan w:val="2"/>
            <w:tcMar>
              <w:top w:w="20" w:type="nil"/>
              <w:left w:w="20" w:type="nil"/>
              <w:bottom w:w="20" w:type="nil"/>
              <w:right w:w="20" w:type="nil"/>
            </w:tcMar>
            <w:vAlign w:val="center"/>
          </w:tcPr>
          <w:p w14:paraId="7B968704"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C618404" wp14:editId="54126531">
                  <wp:extent cx="8890" cy="889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8C69EC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APEC (For the full text of each principle, see </w:t>
            </w:r>
            <w:r>
              <w:rPr>
                <w:rFonts w:ascii="Cambria" w:hAnsi="Cambria" w:cs="Cambria"/>
                <w:b/>
                <w:bCs/>
                <w:color w:val="0029FA"/>
                <w:sz w:val="30"/>
                <w:szCs w:val="30"/>
              </w:rPr>
              <w:t>http://publications.apec.org/publication-­detail.php?pub_id=390)</w:t>
            </w:r>
          </w:p>
          <w:p w14:paraId="56C75CDD"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0C0FD8A" wp14:editId="66CB70D2">
                  <wp:extent cx="3530600" cy="889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30600" cy="8890"/>
                          </a:xfrm>
                          <a:prstGeom prst="rect">
                            <a:avLst/>
                          </a:prstGeom>
                          <a:noFill/>
                          <a:ln>
                            <a:noFill/>
                          </a:ln>
                        </pic:spPr>
                      </pic:pic>
                    </a:graphicData>
                  </a:graphic>
                </wp:inline>
              </w:drawing>
            </w:r>
          </w:p>
        </w:tc>
      </w:tr>
      <w:tr w:rsidR="00392E35" w14:paraId="50A563A1" w14:textId="77777777" w:rsidTr="001061B1">
        <w:tblPrEx>
          <w:tblBorders>
            <w:top w:val="none" w:sz="0" w:space="0" w:color="auto"/>
          </w:tblBorders>
        </w:tblPrEx>
        <w:tc>
          <w:tcPr>
            <w:tcW w:w="2700" w:type="dxa"/>
            <w:tcMar>
              <w:top w:w="20" w:type="nil"/>
              <w:left w:w="20" w:type="nil"/>
              <w:bottom w:w="20" w:type="nil"/>
              <w:right w:w="20" w:type="nil"/>
            </w:tcMar>
            <w:vAlign w:val="center"/>
          </w:tcPr>
          <w:p w14:paraId="462FACF5" w14:textId="77777777" w:rsidR="00392E35" w:rsidRDefault="00392E35" w:rsidP="001061B1">
            <w:pPr>
              <w:widowControl w:val="0"/>
              <w:autoSpaceDE w:val="0"/>
              <w:autoSpaceDN w:val="0"/>
              <w:adjustRightInd w:val="0"/>
              <w:rPr>
                <w:rFonts w:ascii="Times" w:hAnsi="Times" w:cs="Times"/>
              </w:rPr>
            </w:pPr>
          </w:p>
          <w:p w14:paraId="2E0B0547" w14:textId="77777777" w:rsidR="00392E35" w:rsidRDefault="00392E35" w:rsidP="001061B1">
            <w:pPr>
              <w:widowControl w:val="0"/>
              <w:autoSpaceDE w:val="0"/>
              <w:autoSpaceDN w:val="0"/>
              <w:adjustRightInd w:val="0"/>
              <w:rPr>
                <w:rFonts w:ascii="Times" w:hAnsi="Times" w:cs="Times"/>
              </w:rPr>
            </w:pPr>
          </w:p>
          <w:p w14:paraId="77D6393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A-­1</w:t>
            </w:r>
          </w:p>
        </w:tc>
        <w:tc>
          <w:tcPr>
            <w:tcW w:w="12900" w:type="dxa"/>
            <w:tcMar>
              <w:top w:w="20" w:type="nil"/>
              <w:left w:w="20" w:type="nil"/>
              <w:bottom w:w="20" w:type="nil"/>
              <w:right w:w="20" w:type="nil"/>
            </w:tcMar>
            <w:vAlign w:val="center"/>
          </w:tcPr>
          <w:p w14:paraId="705D5382" w14:textId="77777777" w:rsidR="00392E35" w:rsidRDefault="00392E35" w:rsidP="001061B1">
            <w:pPr>
              <w:widowControl w:val="0"/>
              <w:autoSpaceDE w:val="0"/>
              <w:autoSpaceDN w:val="0"/>
              <w:adjustRightInd w:val="0"/>
              <w:rPr>
                <w:rFonts w:ascii="Times" w:hAnsi="Times" w:cs="Times"/>
              </w:rPr>
            </w:pPr>
          </w:p>
          <w:p w14:paraId="47599757" w14:textId="77777777" w:rsidR="00392E35" w:rsidRDefault="00392E35" w:rsidP="001061B1">
            <w:pPr>
              <w:widowControl w:val="0"/>
              <w:autoSpaceDE w:val="0"/>
              <w:autoSpaceDN w:val="0"/>
              <w:adjustRightInd w:val="0"/>
              <w:rPr>
                <w:rFonts w:ascii="Times" w:hAnsi="Times" w:cs="Times"/>
              </w:rPr>
            </w:pPr>
          </w:p>
          <w:p w14:paraId="530FBAD9" w14:textId="77777777" w:rsidR="00392E35" w:rsidRDefault="00392E35" w:rsidP="001061B1">
            <w:pPr>
              <w:widowControl w:val="0"/>
              <w:autoSpaceDE w:val="0"/>
              <w:autoSpaceDN w:val="0"/>
              <w:adjustRightInd w:val="0"/>
              <w:rPr>
                <w:rFonts w:ascii="Times" w:hAnsi="Times" w:cs="Times"/>
              </w:rPr>
            </w:pPr>
          </w:p>
          <w:p w14:paraId="1D7FF34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PREVENTING HARM</w:t>
            </w:r>
          </w:p>
        </w:tc>
      </w:tr>
      <w:tr w:rsidR="00392E35" w14:paraId="0F2A3923" w14:textId="77777777" w:rsidTr="001061B1">
        <w:tblPrEx>
          <w:tblBorders>
            <w:top w:val="none" w:sz="0" w:space="0" w:color="auto"/>
          </w:tblBorders>
        </w:tblPrEx>
        <w:tc>
          <w:tcPr>
            <w:tcW w:w="2700" w:type="dxa"/>
            <w:tcMar>
              <w:top w:w="20" w:type="nil"/>
              <w:left w:w="20" w:type="nil"/>
              <w:bottom w:w="20" w:type="nil"/>
              <w:right w:w="20" w:type="nil"/>
            </w:tcMar>
            <w:vAlign w:val="center"/>
          </w:tcPr>
          <w:p w14:paraId="73EBFA17"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5B41264" wp14:editId="0832419A">
                  <wp:extent cx="733425" cy="889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3EE6460F" w14:textId="77777777" w:rsidR="00392E35" w:rsidRDefault="00392E35" w:rsidP="001061B1">
            <w:pPr>
              <w:widowControl w:val="0"/>
              <w:autoSpaceDE w:val="0"/>
              <w:autoSpaceDN w:val="0"/>
              <w:adjustRightInd w:val="0"/>
              <w:rPr>
                <w:rFonts w:ascii="Times" w:hAnsi="Times" w:cs="Times"/>
              </w:rPr>
            </w:pPr>
          </w:p>
          <w:p w14:paraId="231A711D" w14:textId="77777777" w:rsidR="00392E35" w:rsidRDefault="00392E35" w:rsidP="001061B1">
            <w:pPr>
              <w:widowControl w:val="0"/>
              <w:autoSpaceDE w:val="0"/>
              <w:autoSpaceDN w:val="0"/>
              <w:adjustRightInd w:val="0"/>
              <w:rPr>
                <w:rFonts w:ascii="Times" w:hAnsi="Times" w:cs="Times"/>
              </w:rPr>
            </w:pPr>
          </w:p>
          <w:p w14:paraId="487219D6" w14:textId="77777777" w:rsidR="00392E35" w:rsidRDefault="00392E35" w:rsidP="001061B1">
            <w:pPr>
              <w:widowControl w:val="0"/>
              <w:autoSpaceDE w:val="0"/>
              <w:autoSpaceDN w:val="0"/>
              <w:adjustRightInd w:val="0"/>
              <w:rPr>
                <w:rFonts w:ascii="Times" w:hAnsi="Times" w:cs="Times"/>
              </w:rPr>
            </w:pPr>
          </w:p>
          <w:p w14:paraId="5C55F85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A-­2</w:t>
            </w:r>
          </w:p>
          <w:p w14:paraId="6924F40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B0B5810" wp14:editId="4D3E0A3F">
                  <wp:extent cx="733425" cy="889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49B282E4"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60543034" w14:textId="77777777" w:rsidR="00392E35" w:rsidRDefault="00392E35" w:rsidP="001061B1">
            <w:pPr>
              <w:widowControl w:val="0"/>
              <w:autoSpaceDE w:val="0"/>
              <w:autoSpaceDN w:val="0"/>
              <w:adjustRightInd w:val="0"/>
              <w:rPr>
                <w:rFonts w:ascii="Times" w:hAnsi="Times" w:cs="Times"/>
              </w:rPr>
            </w:pPr>
          </w:p>
          <w:p w14:paraId="18CA30C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01BE1B6" wp14:editId="28AEE041">
                  <wp:extent cx="8890" cy="889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FBD2B3D" w14:textId="77777777" w:rsidR="00392E35" w:rsidRDefault="00392E35" w:rsidP="001061B1">
            <w:pPr>
              <w:widowControl w:val="0"/>
              <w:autoSpaceDE w:val="0"/>
              <w:autoSpaceDN w:val="0"/>
              <w:adjustRightInd w:val="0"/>
              <w:rPr>
                <w:rFonts w:ascii="Times" w:hAnsi="Times" w:cs="Times"/>
              </w:rPr>
            </w:pPr>
          </w:p>
          <w:p w14:paraId="373095C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NOTICE</w:t>
            </w:r>
          </w:p>
          <w:p w14:paraId="5DEFE716" w14:textId="77777777" w:rsidR="00392E35" w:rsidRDefault="00392E35" w:rsidP="001061B1">
            <w:pPr>
              <w:widowControl w:val="0"/>
              <w:autoSpaceDE w:val="0"/>
              <w:autoSpaceDN w:val="0"/>
              <w:adjustRightInd w:val="0"/>
              <w:rPr>
                <w:rFonts w:ascii="Times" w:hAnsi="Times" w:cs="Times"/>
              </w:rPr>
            </w:pPr>
          </w:p>
          <w:p w14:paraId="57811C5E" w14:textId="77777777" w:rsidR="00392E35" w:rsidRDefault="00392E35" w:rsidP="001061B1">
            <w:pPr>
              <w:widowControl w:val="0"/>
              <w:autoSpaceDE w:val="0"/>
              <w:autoSpaceDN w:val="0"/>
              <w:adjustRightInd w:val="0"/>
              <w:rPr>
                <w:rFonts w:ascii="Times" w:hAnsi="Times" w:cs="Times"/>
              </w:rPr>
            </w:pPr>
          </w:p>
        </w:tc>
      </w:tr>
      <w:tr w:rsidR="00392E35" w14:paraId="1A3F54D6" w14:textId="77777777" w:rsidTr="001061B1">
        <w:tblPrEx>
          <w:tblBorders>
            <w:top w:val="none" w:sz="0" w:space="0" w:color="auto"/>
          </w:tblBorders>
        </w:tblPrEx>
        <w:tc>
          <w:tcPr>
            <w:tcW w:w="2700" w:type="dxa"/>
            <w:tcMar>
              <w:top w:w="20" w:type="nil"/>
              <w:left w:w="20" w:type="nil"/>
              <w:bottom w:w="20" w:type="nil"/>
              <w:right w:w="20" w:type="nil"/>
            </w:tcMar>
            <w:vAlign w:val="center"/>
          </w:tcPr>
          <w:p w14:paraId="61DEB846" w14:textId="77777777" w:rsidR="00392E35" w:rsidRDefault="00392E35" w:rsidP="001061B1">
            <w:pPr>
              <w:widowControl w:val="0"/>
              <w:autoSpaceDE w:val="0"/>
              <w:autoSpaceDN w:val="0"/>
              <w:adjustRightInd w:val="0"/>
              <w:rPr>
                <w:rFonts w:ascii="Times" w:hAnsi="Times" w:cs="Times"/>
              </w:rPr>
            </w:pPr>
          </w:p>
          <w:p w14:paraId="385036F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A-­3</w:t>
            </w:r>
          </w:p>
        </w:tc>
        <w:tc>
          <w:tcPr>
            <w:tcW w:w="12900" w:type="dxa"/>
            <w:tcMar>
              <w:top w:w="20" w:type="nil"/>
              <w:left w:w="20" w:type="nil"/>
              <w:bottom w:w="20" w:type="nil"/>
              <w:right w:w="20" w:type="nil"/>
            </w:tcMar>
            <w:vAlign w:val="center"/>
          </w:tcPr>
          <w:p w14:paraId="785A4E6A" w14:textId="77777777" w:rsidR="00392E35" w:rsidRDefault="00392E35" w:rsidP="001061B1">
            <w:pPr>
              <w:widowControl w:val="0"/>
              <w:autoSpaceDE w:val="0"/>
              <w:autoSpaceDN w:val="0"/>
              <w:adjustRightInd w:val="0"/>
              <w:rPr>
                <w:rFonts w:ascii="Times" w:hAnsi="Times" w:cs="Times"/>
              </w:rPr>
            </w:pPr>
          </w:p>
          <w:p w14:paraId="3B7F35C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COLLECTION LIMITATION</w:t>
            </w:r>
          </w:p>
        </w:tc>
      </w:tr>
      <w:tr w:rsidR="00392E35" w14:paraId="3811B851"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AA6500A"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7DDEEFC" wp14:editId="78261D6C">
                  <wp:extent cx="733425" cy="889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9594F40" w14:textId="77777777" w:rsidR="00392E35" w:rsidRDefault="00392E35" w:rsidP="001061B1">
            <w:pPr>
              <w:widowControl w:val="0"/>
              <w:autoSpaceDE w:val="0"/>
              <w:autoSpaceDN w:val="0"/>
              <w:adjustRightInd w:val="0"/>
              <w:rPr>
                <w:rFonts w:ascii="Times" w:hAnsi="Times" w:cs="Times"/>
              </w:rPr>
            </w:pPr>
          </w:p>
          <w:p w14:paraId="624205E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A-­4</w:t>
            </w:r>
          </w:p>
          <w:p w14:paraId="19E8EC2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943BD4E" wp14:editId="66C249F3">
                  <wp:extent cx="733425" cy="889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7B82BFF"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0F7CA656" w14:textId="77777777" w:rsidR="00392E35" w:rsidRDefault="00392E35" w:rsidP="001061B1">
            <w:pPr>
              <w:widowControl w:val="0"/>
              <w:autoSpaceDE w:val="0"/>
              <w:autoSpaceDN w:val="0"/>
              <w:adjustRightInd w:val="0"/>
              <w:rPr>
                <w:rFonts w:ascii="Times" w:hAnsi="Times" w:cs="Times"/>
              </w:rPr>
            </w:pPr>
          </w:p>
          <w:p w14:paraId="3C05FCC5"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69BEFB4" wp14:editId="6747B2F7">
                  <wp:extent cx="8890" cy="889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CBEEF00" w14:textId="77777777" w:rsidR="00392E35" w:rsidRDefault="00392E35" w:rsidP="001061B1">
            <w:pPr>
              <w:widowControl w:val="0"/>
              <w:autoSpaceDE w:val="0"/>
              <w:autoSpaceDN w:val="0"/>
              <w:adjustRightInd w:val="0"/>
              <w:rPr>
                <w:rFonts w:ascii="Times" w:hAnsi="Times" w:cs="Times"/>
              </w:rPr>
            </w:pPr>
          </w:p>
          <w:p w14:paraId="53E3C03F"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USES OF PERSONAL INFORMATION</w:t>
            </w:r>
          </w:p>
          <w:p w14:paraId="63530448" w14:textId="77777777" w:rsidR="00392E35" w:rsidRDefault="00392E35" w:rsidP="001061B1">
            <w:pPr>
              <w:widowControl w:val="0"/>
              <w:autoSpaceDE w:val="0"/>
              <w:autoSpaceDN w:val="0"/>
              <w:adjustRightInd w:val="0"/>
              <w:rPr>
                <w:rFonts w:ascii="Times" w:hAnsi="Times" w:cs="Times"/>
              </w:rPr>
            </w:pPr>
          </w:p>
          <w:p w14:paraId="02D81E5E" w14:textId="77777777" w:rsidR="00392E35" w:rsidRDefault="00392E35" w:rsidP="001061B1">
            <w:pPr>
              <w:widowControl w:val="0"/>
              <w:autoSpaceDE w:val="0"/>
              <w:autoSpaceDN w:val="0"/>
              <w:adjustRightInd w:val="0"/>
              <w:rPr>
                <w:rFonts w:ascii="Times" w:hAnsi="Times" w:cs="Times"/>
              </w:rPr>
            </w:pPr>
          </w:p>
        </w:tc>
      </w:tr>
      <w:tr w:rsidR="00392E35" w14:paraId="07C0A390" w14:textId="77777777" w:rsidTr="001061B1">
        <w:tblPrEx>
          <w:tblBorders>
            <w:top w:val="none" w:sz="0" w:space="0" w:color="auto"/>
          </w:tblBorders>
        </w:tblPrEx>
        <w:tc>
          <w:tcPr>
            <w:tcW w:w="2700" w:type="dxa"/>
            <w:tcMar>
              <w:top w:w="20" w:type="nil"/>
              <w:left w:w="20" w:type="nil"/>
              <w:bottom w:w="20" w:type="nil"/>
              <w:right w:w="20" w:type="nil"/>
            </w:tcMar>
            <w:vAlign w:val="center"/>
          </w:tcPr>
          <w:p w14:paraId="1AD8CFC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A-­5</w:t>
            </w:r>
          </w:p>
        </w:tc>
        <w:tc>
          <w:tcPr>
            <w:tcW w:w="12900" w:type="dxa"/>
            <w:tcMar>
              <w:top w:w="20" w:type="nil"/>
              <w:left w:w="20" w:type="nil"/>
              <w:bottom w:w="20" w:type="nil"/>
              <w:right w:w="20" w:type="nil"/>
            </w:tcMar>
            <w:vAlign w:val="center"/>
          </w:tcPr>
          <w:p w14:paraId="0AA8A3D3" w14:textId="77777777" w:rsidR="00392E35" w:rsidRDefault="00392E35" w:rsidP="001061B1">
            <w:pPr>
              <w:widowControl w:val="0"/>
              <w:autoSpaceDE w:val="0"/>
              <w:autoSpaceDN w:val="0"/>
              <w:adjustRightInd w:val="0"/>
              <w:rPr>
                <w:rFonts w:ascii="Times" w:hAnsi="Times" w:cs="Times"/>
              </w:rPr>
            </w:pPr>
          </w:p>
          <w:p w14:paraId="02A1798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CHOICE</w:t>
            </w:r>
          </w:p>
        </w:tc>
      </w:tr>
      <w:tr w:rsidR="00392E35" w14:paraId="7623B8A2" w14:textId="77777777" w:rsidTr="001061B1">
        <w:tblPrEx>
          <w:tblBorders>
            <w:top w:val="none" w:sz="0" w:space="0" w:color="auto"/>
          </w:tblBorders>
        </w:tblPrEx>
        <w:tc>
          <w:tcPr>
            <w:tcW w:w="2700" w:type="dxa"/>
            <w:tcMar>
              <w:top w:w="20" w:type="nil"/>
              <w:left w:w="20" w:type="nil"/>
              <w:bottom w:w="20" w:type="nil"/>
              <w:right w:w="20" w:type="nil"/>
            </w:tcMar>
            <w:vAlign w:val="center"/>
          </w:tcPr>
          <w:p w14:paraId="044F8B88"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4A9A11F" wp14:editId="3A96F19D">
                  <wp:extent cx="733425" cy="889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7AA89E0F" w14:textId="77777777" w:rsidR="00392E35" w:rsidRDefault="00392E35" w:rsidP="001061B1">
            <w:pPr>
              <w:widowControl w:val="0"/>
              <w:autoSpaceDE w:val="0"/>
              <w:autoSpaceDN w:val="0"/>
              <w:adjustRightInd w:val="0"/>
              <w:rPr>
                <w:rFonts w:ascii="Times" w:hAnsi="Times" w:cs="Times"/>
              </w:rPr>
            </w:pPr>
          </w:p>
          <w:p w14:paraId="31C4A93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A-­6</w:t>
            </w:r>
          </w:p>
          <w:p w14:paraId="609BF74C"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BBFD539" wp14:editId="1963C699">
                  <wp:extent cx="733425" cy="889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5A6AFC6B"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55627E98" w14:textId="77777777" w:rsidR="00392E35" w:rsidRDefault="00392E35" w:rsidP="001061B1">
            <w:pPr>
              <w:widowControl w:val="0"/>
              <w:autoSpaceDE w:val="0"/>
              <w:autoSpaceDN w:val="0"/>
              <w:adjustRightInd w:val="0"/>
              <w:rPr>
                <w:rFonts w:ascii="Times" w:hAnsi="Times" w:cs="Times"/>
              </w:rPr>
            </w:pPr>
          </w:p>
          <w:p w14:paraId="3E9F725F"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3C69BB9" wp14:editId="1550CE45">
                  <wp:extent cx="8890" cy="88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5F38899" w14:textId="77777777" w:rsidR="00392E35" w:rsidRDefault="00392E35" w:rsidP="001061B1">
            <w:pPr>
              <w:widowControl w:val="0"/>
              <w:autoSpaceDE w:val="0"/>
              <w:autoSpaceDN w:val="0"/>
              <w:adjustRightInd w:val="0"/>
              <w:rPr>
                <w:rFonts w:ascii="Times" w:hAnsi="Times" w:cs="Times"/>
              </w:rPr>
            </w:pPr>
          </w:p>
          <w:p w14:paraId="6ACC002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INTEGRITY OF PERSONAL INFORMATION</w:t>
            </w:r>
          </w:p>
          <w:p w14:paraId="2F2E4583" w14:textId="77777777" w:rsidR="00392E35" w:rsidRDefault="00392E35" w:rsidP="001061B1">
            <w:pPr>
              <w:widowControl w:val="0"/>
              <w:autoSpaceDE w:val="0"/>
              <w:autoSpaceDN w:val="0"/>
              <w:adjustRightInd w:val="0"/>
              <w:rPr>
                <w:rFonts w:ascii="Times" w:hAnsi="Times" w:cs="Times"/>
              </w:rPr>
            </w:pPr>
          </w:p>
          <w:p w14:paraId="1D2D83BD" w14:textId="77777777" w:rsidR="00392E35" w:rsidRDefault="00392E35" w:rsidP="001061B1">
            <w:pPr>
              <w:widowControl w:val="0"/>
              <w:autoSpaceDE w:val="0"/>
              <w:autoSpaceDN w:val="0"/>
              <w:adjustRightInd w:val="0"/>
              <w:rPr>
                <w:rFonts w:ascii="Times" w:hAnsi="Times" w:cs="Times"/>
              </w:rPr>
            </w:pPr>
          </w:p>
        </w:tc>
      </w:tr>
      <w:tr w:rsidR="00392E35" w14:paraId="545BD795" w14:textId="77777777" w:rsidTr="001061B1">
        <w:tblPrEx>
          <w:tblBorders>
            <w:top w:val="none" w:sz="0" w:space="0" w:color="auto"/>
          </w:tblBorders>
        </w:tblPrEx>
        <w:tc>
          <w:tcPr>
            <w:tcW w:w="2700" w:type="dxa"/>
            <w:tcMar>
              <w:top w:w="20" w:type="nil"/>
              <w:left w:w="20" w:type="nil"/>
              <w:bottom w:w="20" w:type="nil"/>
              <w:right w:w="20" w:type="nil"/>
            </w:tcMar>
            <w:vAlign w:val="center"/>
          </w:tcPr>
          <w:p w14:paraId="536F09E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A-­7</w:t>
            </w:r>
          </w:p>
        </w:tc>
        <w:tc>
          <w:tcPr>
            <w:tcW w:w="12900" w:type="dxa"/>
            <w:tcMar>
              <w:top w:w="20" w:type="nil"/>
              <w:left w:w="20" w:type="nil"/>
              <w:bottom w:w="20" w:type="nil"/>
              <w:right w:w="20" w:type="nil"/>
            </w:tcMar>
            <w:vAlign w:val="center"/>
          </w:tcPr>
          <w:p w14:paraId="65DC924D" w14:textId="77777777" w:rsidR="00392E35" w:rsidRDefault="00392E35" w:rsidP="001061B1">
            <w:pPr>
              <w:widowControl w:val="0"/>
              <w:autoSpaceDE w:val="0"/>
              <w:autoSpaceDN w:val="0"/>
              <w:adjustRightInd w:val="0"/>
              <w:rPr>
                <w:rFonts w:ascii="Times" w:hAnsi="Times" w:cs="Times"/>
              </w:rPr>
            </w:pPr>
          </w:p>
          <w:p w14:paraId="59E57F92"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SECURITY SAFEGUARDS</w:t>
            </w:r>
          </w:p>
        </w:tc>
      </w:tr>
      <w:tr w:rsidR="00392E35" w14:paraId="55FB6C60" w14:textId="77777777" w:rsidTr="001061B1">
        <w:tblPrEx>
          <w:tblBorders>
            <w:top w:val="none" w:sz="0" w:space="0" w:color="auto"/>
          </w:tblBorders>
        </w:tblPrEx>
        <w:tc>
          <w:tcPr>
            <w:tcW w:w="2700" w:type="dxa"/>
            <w:tcMar>
              <w:top w:w="20" w:type="nil"/>
              <w:left w:w="20" w:type="nil"/>
              <w:bottom w:w="20" w:type="nil"/>
              <w:right w:w="20" w:type="nil"/>
            </w:tcMar>
            <w:vAlign w:val="center"/>
          </w:tcPr>
          <w:p w14:paraId="626A5D4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5805DA2C" wp14:editId="738FB128">
                  <wp:extent cx="733425" cy="889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258920B8" w14:textId="77777777" w:rsidR="00392E35" w:rsidRDefault="00392E35" w:rsidP="001061B1">
            <w:pPr>
              <w:widowControl w:val="0"/>
              <w:autoSpaceDE w:val="0"/>
              <w:autoSpaceDN w:val="0"/>
              <w:adjustRightInd w:val="0"/>
              <w:rPr>
                <w:rFonts w:ascii="Times" w:hAnsi="Times" w:cs="Times"/>
              </w:rPr>
            </w:pPr>
          </w:p>
          <w:p w14:paraId="18B907F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A-­8</w:t>
            </w:r>
          </w:p>
          <w:p w14:paraId="0D734F6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A8C504D" wp14:editId="23F19515">
                  <wp:extent cx="733425" cy="889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890"/>
                          </a:xfrm>
                          <a:prstGeom prst="rect">
                            <a:avLst/>
                          </a:prstGeom>
                          <a:noFill/>
                          <a:ln>
                            <a:noFill/>
                          </a:ln>
                        </pic:spPr>
                      </pic:pic>
                    </a:graphicData>
                  </a:graphic>
                </wp:inline>
              </w:drawing>
            </w:r>
          </w:p>
          <w:p w14:paraId="1BB9A62B" w14:textId="77777777" w:rsidR="00392E35" w:rsidRDefault="00392E35" w:rsidP="001061B1">
            <w:pPr>
              <w:widowControl w:val="0"/>
              <w:autoSpaceDE w:val="0"/>
              <w:autoSpaceDN w:val="0"/>
              <w:adjustRightInd w:val="0"/>
              <w:rPr>
                <w:rFonts w:ascii="Times" w:hAnsi="Times" w:cs="Times"/>
              </w:rPr>
            </w:pPr>
          </w:p>
        </w:tc>
        <w:tc>
          <w:tcPr>
            <w:tcW w:w="12900" w:type="dxa"/>
            <w:tcMar>
              <w:top w:w="20" w:type="nil"/>
              <w:left w:w="20" w:type="nil"/>
              <w:bottom w:w="20" w:type="nil"/>
              <w:right w:w="20" w:type="nil"/>
            </w:tcMar>
            <w:vAlign w:val="center"/>
          </w:tcPr>
          <w:p w14:paraId="3C28763F" w14:textId="77777777" w:rsidR="00392E35" w:rsidRDefault="00392E35" w:rsidP="001061B1">
            <w:pPr>
              <w:widowControl w:val="0"/>
              <w:autoSpaceDE w:val="0"/>
              <w:autoSpaceDN w:val="0"/>
              <w:adjustRightInd w:val="0"/>
              <w:rPr>
                <w:rFonts w:ascii="Times" w:hAnsi="Times" w:cs="Times"/>
              </w:rPr>
            </w:pPr>
          </w:p>
          <w:p w14:paraId="774D1252" w14:textId="77777777" w:rsidR="00392E35" w:rsidRDefault="00392E35" w:rsidP="001061B1">
            <w:pPr>
              <w:widowControl w:val="0"/>
              <w:autoSpaceDE w:val="0"/>
              <w:autoSpaceDN w:val="0"/>
              <w:adjustRightInd w:val="0"/>
              <w:rPr>
                <w:rFonts w:ascii="Times" w:hAnsi="Times" w:cs="Times"/>
              </w:rPr>
            </w:pPr>
          </w:p>
          <w:p w14:paraId="62C4BFE9" w14:textId="77777777" w:rsidR="00392E35" w:rsidRDefault="00392E35" w:rsidP="001061B1">
            <w:pPr>
              <w:widowControl w:val="0"/>
              <w:autoSpaceDE w:val="0"/>
              <w:autoSpaceDN w:val="0"/>
              <w:adjustRightInd w:val="0"/>
              <w:rPr>
                <w:rFonts w:ascii="Times" w:hAnsi="Times" w:cs="Times"/>
              </w:rPr>
            </w:pPr>
          </w:p>
          <w:p w14:paraId="31032BA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ACCESS AND CORRECTION</w:t>
            </w:r>
          </w:p>
          <w:p w14:paraId="61AF8A7A" w14:textId="77777777" w:rsidR="00392E35" w:rsidRDefault="00392E35" w:rsidP="001061B1">
            <w:pPr>
              <w:widowControl w:val="0"/>
              <w:autoSpaceDE w:val="0"/>
              <w:autoSpaceDN w:val="0"/>
              <w:adjustRightInd w:val="0"/>
              <w:rPr>
                <w:rFonts w:ascii="Times" w:hAnsi="Times" w:cs="Times"/>
              </w:rPr>
            </w:pPr>
          </w:p>
          <w:p w14:paraId="2660431D" w14:textId="77777777" w:rsidR="00392E35" w:rsidRDefault="00392E35" w:rsidP="001061B1">
            <w:pPr>
              <w:widowControl w:val="0"/>
              <w:autoSpaceDE w:val="0"/>
              <w:autoSpaceDN w:val="0"/>
              <w:adjustRightInd w:val="0"/>
              <w:rPr>
                <w:rFonts w:ascii="Times" w:hAnsi="Times" w:cs="Times"/>
              </w:rPr>
            </w:pPr>
          </w:p>
        </w:tc>
      </w:tr>
      <w:tr w:rsidR="00392E35" w14:paraId="3F82F6D9" w14:textId="77777777" w:rsidTr="001061B1">
        <w:tc>
          <w:tcPr>
            <w:tcW w:w="2700" w:type="dxa"/>
            <w:tcMar>
              <w:top w:w="20" w:type="nil"/>
              <w:left w:w="20" w:type="nil"/>
              <w:bottom w:w="20" w:type="nil"/>
              <w:right w:w="20" w:type="nil"/>
            </w:tcMar>
            <w:vAlign w:val="center"/>
          </w:tcPr>
          <w:p w14:paraId="29798B99"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5F10AD1" wp14:editId="0B38B2A5">
                  <wp:extent cx="1050290" cy="33528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0290" cy="33528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92A18B2" wp14:editId="7F021357">
                  <wp:extent cx="8890" cy="23558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p>
          <w:p w14:paraId="36ED359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A-­9</w:t>
            </w:r>
          </w:p>
        </w:tc>
        <w:tc>
          <w:tcPr>
            <w:tcW w:w="12900" w:type="dxa"/>
            <w:tcMar>
              <w:top w:w="20" w:type="nil"/>
              <w:left w:w="20" w:type="nil"/>
              <w:bottom w:w="20" w:type="nil"/>
              <w:right w:w="20" w:type="nil"/>
            </w:tcMar>
            <w:vAlign w:val="center"/>
          </w:tcPr>
          <w:p w14:paraId="452CAC0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DACF708" wp14:editId="3F8D9C4A">
                  <wp:extent cx="8890" cy="235585"/>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p>
          <w:p w14:paraId="5DCF8245"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ACCOUNTABILITY</w:t>
            </w:r>
          </w:p>
          <w:p w14:paraId="7CC57E15" w14:textId="77777777" w:rsidR="00392E35" w:rsidRDefault="00392E35" w:rsidP="001061B1">
            <w:pPr>
              <w:widowControl w:val="0"/>
              <w:autoSpaceDE w:val="0"/>
              <w:autoSpaceDN w:val="0"/>
              <w:adjustRightInd w:val="0"/>
              <w:rPr>
                <w:rFonts w:ascii="Times" w:hAnsi="Times" w:cs="Times"/>
              </w:rPr>
            </w:pPr>
          </w:p>
        </w:tc>
      </w:tr>
    </w:tbl>
    <w:p w14:paraId="1E44A931"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36B18712" wp14:editId="53977C41">
            <wp:extent cx="4146550" cy="889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0" cy="8890"/>
                    </a:xfrm>
                    <a:prstGeom prst="rect">
                      <a:avLst/>
                    </a:prstGeom>
                    <a:noFill/>
                    <a:ln>
                      <a:noFill/>
                    </a:ln>
                  </pic:spPr>
                </pic:pic>
              </a:graphicData>
            </a:graphic>
          </wp:inline>
        </w:drawing>
      </w:r>
    </w:p>
    <w:p w14:paraId="4B1B85C8" w14:textId="77777777" w:rsidR="004F3AC0" w:rsidRDefault="004F3AC0">
      <w:r>
        <w:br w:type="page"/>
      </w:r>
    </w:p>
    <w:tbl>
      <w:tblPr>
        <w:tblW w:w="15640" w:type="dxa"/>
        <w:tblBorders>
          <w:top w:val="nil"/>
          <w:left w:val="nil"/>
          <w:right w:val="nil"/>
        </w:tblBorders>
        <w:tblLayout w:type="fixed"/>
        <w:tblLook w:val="0000" w:firstRow="0" w:lastRow="0" w:firstColumn="0" w:lastColumn="0" w:noHBand="0" w:noVBand="0"/>
      </w:tblPr>
      <w:tblGrid>
        <w:gridCol w:w="2780"/>
        <w:gridCol w:w="12860"/>
      </w:tblGrid>
      <w:tr w:rsidR="00392E35" w14:paraId="31E11B82" w14:textId="77777777" w:rsidTr="004F3AC0">
        <w:tc>
          <w:tcPr>
            <w:tcW w:w="15640" w:type="dxa"/>
            <w:gridSpan w:val="2"/>
            <w:tcMar>
              <w:top w:w="20" w:type="nil"/>
              <w:left w:w="20" w:type="nil"/>
              <w:bottom w:w="20" w:type="nil"/>
              <w:right w:w="20" w:type="nil"/>
            </w:tcMar>
            <w:vAlign w:val="center"/>
          </w:tcPr>
          <w:p w14:paraId="79E82058"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586A4B9" wp14:editId="496A489D">
                  <wp:extent cx="8890" cy="88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92DD63D" w14:textId="77777777" w:rsidR="00392E35" w:rsidRDefault="00392E35" w:rsidP="001061B1">
            <w:pPr>
              <w:widowControl w:val="0"/>
              <w:autoSpaceDE w:val="0"/>
              <w:autoSpaceDN w:val="0"/>
              <w:adjustRightInd w:val="0"/>
              <w:rPr>
                <w:rFonts w:ascii="Times" w:hAnsi="Times" w:cs="Times"/>
              </w:rPr>
            </w:pPr>
          </w:p>
          <w:p w14:paraId="4E80CF2E" w14:textId="77777777" w:rsidR="00392E35" w:rsidRDefault="00392E35" w:rsidP="001061B1">
            <w:pPr>
              <w:widowControl w:val="0"/>
              <w:autoSpaceDE w:val="0"/>
              <w:autoSpaceDN w:val="0"/>
              <w:adjustRightInd w:val="0"/>
              <w:rPr>
                <w:rFonts w:ascii="Times" w:hAnsi="Times" w:cs="Times"/>
              </w:rPr>
            </w:pPr>
          </w:p>
          <w:p w14:paraId="3E98FC91"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 xml:space="preserve">GSMA (For the full text of each principle, see </w:t>
            </w:r>
            <w:r>
              <w:rPr>
                <w:rFonts w:ascii="Cambria" w:hAnsi="Cambria" w:cs="Cambria"/>
                <w:b/>
                <w:bCs/>
                <w:color w:val="0029FA"/>
                <w:sz w:val="30"/>
                <w:szCs w:val="30"/>
              </w:rPr>
              <w:t>http://www.gsmworld.com/documents/GSMA_Privacy_Principles_UPDATED.pdf)</w:t>
            </w:r>
          </w:p>
          <w:p w14:paraId="0E1E0CE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D708F2C" wp14:editId="3231402F">
                  <wp:extent cx="4382135" cy="889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2135" cy="8890"/>
                          </a:xfrm>
                          <a:prstGeom prst="rect">
                            <a:avLst/>
                          </a:prstGeom>
                          <a:noFill/>
                          <a:ln>
                            <a:noFill/>
                          </a:ln>
                        </pic:spPr>
                      </pic:pic>
                    </a:graphicData>
                  </a:graphic>
                </wp:inline>
              </w:drawing>
            </w:r>
          </w:p>
        </w:tc>
      </w:tr>
      <w:tr w:rsidR="00392E35" w14:paraId="2486CCAC" w14:textId="77777777" w:rsidTr="004F3AC0">
        <w:tblPrEx>
          <w:tblBorders>
            <w:top w:val="none" w:sz="0" w:space="0" w:color="auto"/>
          </w:tblBorders>
        </w:tblPrEx>
        <w:tc>
          <w:tcPr>
            <w:tcW w:w="2780" w:type="dxa"/>
            <w:tcMar>
              <w:top w:w="20" w:type="nil"/>
              <w:left w:w="20" w:type="nil"/>
              <w:bottom w:w="20" w:type="nil"/>
              <w:right w:w="20" w:type="nil"/>
            </w:tcMar>
            <w:vAlign w:val="center"/>
          </w:tcPr>
          <w:p w14:paraId="23E9292A" w14:textId="77777777" w:rsidR="00392E35" w:rsidRDefault="00392E35" w:rsidP="001061B1">
            <w:pPr>
              <w:widowControl w:val="0"/>
              <w:autoSpaceDE w:val="0"/>
              <w:autoSpaceDN w:val="0"/>
              <w:adjustRightInd w:val="0"/>
              <w:rPr>
                <w:rFonts w:ascii="Times" w:hAnsi="Times" w:cs="Times"/>
              </w:rPr>
            </w:pPr>
          </w:p>
          <w:p w14:paraId="42DCE90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GSMA-­1</w:t>
            </w:r>
          </w:p>
        </w:tc>
        <w:tc>
          <w:tcPr>
            <w:tcW w:w="12860" w:type="dxa"/>
            <w:tcMar>
              <w:top w:w="20" w:type="nil"/>
              <w:left w:w="20" w:type="nil"/>
              <w:bottom w:w="20" w:type="nil"/>
              <w:right w:w="20" w:type="nil"/>
            </w:tcMar>
            <w:vAlign w:val="center"/>
          </w:tcPr>
          <w:p w14:paraId="2FE58BCA" w14:textId="77777777" w:rsidR="00392E35" w:rsidRDefault="00392E35" w:rsidP="001061B1">
            <w:pPr>
              <w:widowControl w:val="0"/>
              <w:autoSpaceDE w:val="0"/>
              <w:autoSpaceDN w:val="0"/>
              <w:adjustRightInd w:val="0"/>
              <w:rPr>
                <w:rFonts w:ascii="Times" w:hAnsi="Times" w:cs="Times"/>
              </w:rPr>
            </w:pPr>
          </w:p>
          <w:p w14:paraId="143085B9"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OPENNESS, TRANSPARENCY AND NOTICE</w:t>
            </w:r>
          </w:p>
        </w:tc>
      </w:tr>
      <w:tr w:rsidR="00392E35" w14:paraId="67424C49" w14:textId="77777777" w:rsidTr="004F3AC0">
        <w:tblPrEx>
          <w:tblBorders>
            <w:top w:val="none" w:sz="0" w:space="0" w:color="auto"/>
          </w:tblBorders>
        </w:tblPrEx>
        <w:tc>
          <w:tcPr>
            <w:tcW w:w="2780" w:type="dxa"/>
            <w:tcMar>
              <w:top w:w="20" w:type="nil"/>
              <w:left w:w="20" w:type="nil"/>
              <w:bottom w:w="20" w:type="nil"/>
              <w:right w:w="20" w:type="nil"/>
            </w:tcMar>
            <w:vAlign w:val="center"/>
          </w:tcPr>
          <w:p w14:paraId="62669A6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6782391" wp14:editId="69F93901">
                  <wp:extent cx="697230" cy="889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7230" cy="8890"/>
                          </a:xfrm>
                          <a:prstGeom prst="rect">
                            <a:avLst/>
                          </a:prstGeom>
                          <a:noFill/>
                          <a:ln>
                            <a:noFill/>
                          </a:ln>
                        </pic:spPr>
                      </pic:pic>
                    </a:graphicData>
                  </a:graphic>
                </wp:inline>
              </w:drawing>
            </w:r>
          </w:p>
          <w:p w14:paraId="153D6869" w14:textId="77777777" w:rsidR="00392E35" w:rsidRDefault="00392E35" w:rsidP="001061B1">
            <w:pPr>
              <w:widowControl w:val="0"/>
              <w:autoSpaceDE w:val="0"/>
              <w:autoSpaceDN w:val="0"/>
              <w:adjustRightInd w:val="0"/>
              <w:rPr>
                <w:rFonts w:ascii="Times" w:hAnsi="Times" w:cs="Times"/>
              </w:rPr>
            </w:pPr>
          </w:p>
          <w:p w14:paraId="6FDB5092" w14:textId="77777777" w:rsidR="00392E35" w:rsidRDefault="00392E35" w:rsidP="001061B1">
            <w:pPr>
              <w:widowControl w:val="0"/>
              <w:autoSpaceDE w:val="0"/>
              <w:autoSpaceDN w:val="0"/>
              <w:adjustRightInd w:val="0"/>
              <w:rPr>
                <w:rFonts w:ascii="Times" w:hAnsi="Times" w:cs="Times"/>
              </w:rPr>
            </w:pPr>
          </w:p>
          <w:p w14:paraId="4BAED55E"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GSMA-­2</w:t>
            </w:r>
          </w:p>
          <w:p w14:paraId="0D3C5962" w14:textId="77777777" w:rsidR="00392E35" w:rsidRDefault="00392E35" w:rsidP="001061B1">
            <w:pPr>
              <w:widowControl w:val="0"/>
              <w:autoSpaceDE w:val="0"/>
              <w:autoSpaceDN w:val="0"/>
              <w:adjustRightInd w:val="0"/>
              <w:rPr>
                <w:rFonts w:ascii="Times" w:hAnsi="Times" w:cs="Times"/>
              </w:rPr>
            </w:pPr>
          </w:p>
        </w:tc>
        <w:tc>
          <w:tcPr>
            <w:tcW w:w="12860" w:type="dxa"/>
            <w:tcMar>
              <w:top w:w="20" w:type="nil"/>
              <w:left w:w="20" w:type="nil"/>
              <w:bottom w:w="20" w:type="nil"/>
              <w:right w:w="20" w:type="nil"/>
            </w:tcMar>
            <w:vAlign w:val="center"/>
          </w:tcPr>
          <w:p w14:paraId="5F3DBD19" w14:textId="77777777" w:rsidR="00392E35" w:rsidRDefault="00392E35" w:rsidP="001061B1">
            <w:pPr>
              <w:widowControl w:val="0"/>
              <w:autoSpaceDE w:val="0"/>
              <w:autoSpaceDN w:val="0"/>
              <w:adjustRightInd w:val="0"/>
              <w:rPr>
                <w:rFonts w:ascii="Times" w:hAnsi="Times" w:cs="Times"/>
              </w:rPr>
            </w:pPr>
          </w:p>
          <w:p w14:paraId="5E8C4045"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90CD892" wp14:editId="1CDD2086">
                  <wp:extent cx="8890" cy="889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58A8F40" w14:textId="77777777" w:rsidR="00392E35" w:rsidRDefault="00392E35" w:rsidP="001061B1">
            <w:pPr>
              <w:widowControl w:val="0"/>
              <w:autoSpaceDE w:val="0"/>
              <w:autoSpaceDN w:val="0"/>
              <w:adjustRightInd w:val="0"/>
              <w:rPr>
                <w:rFonts w:ascii="Times" w:hAnsi="Times" w:cs="Times"/>
              </w:rPr>
            </w:pPr>
          </w:p>
          <w:p w14:paraId="6FA67193"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PURPOSE AND USE</w:t>
            </w:r>
          </w:p>
          <w:p w14:paraId="5F6000BF" w14:textId="77777777" w:rsidR="00392E35" w:rsidRDefault="00392E35" w:rsidP="001061B1">
            <w:pPr>
              <w:widowControl w:val="0"/>
              <w:autoSpaceDE w:val="0"/>
              <w:autoSpaceDN w:val="0"/>
              <w:adjustRightInd w:val="0"/>
              <w:rPr>
                <w:rFonts w:ascii="Times" w:hAnsi="Times" w:cs="Times"/>
              </w:rPr>
            </w:pPr>
          </w:p>
          <w:p w14:paraId="01099268" w14:textId="77777777" w:rsidR="00392E35" w:rsidRDefault="00392E35" w:rsidP="001061B1">
            <w:pPr>
              <w:widowControl w:val="0"/>
              <w:autoSpaceDE w:val="0"/>
              <w:autoSpaceDN w:val="0"/>
              <w:adjustRightInd w:val="0"/>
              <w:rPr>
                <w:rFonts w:ascii="Times" w:hAnsi="Times" w:cs="Times"/>
              </w:rPr>
            </w:pPr>
          </w:p>
        </w:tc>
      </w:tr>
      <w:tr w:rsidR="00392E35" w14:paraId="31E91552" w14:textId="77777777" w:rsidTr="004F3AC0">
        <w:tblPrEx>
          <w:tblBorders>
            <w:top w:val="none" w:sz="0" w:space="0" w:color="auto"/>
          </w:tblBorders>
        </w:tblPrEx>
        <w:tc>
          <w:tcPr>
            <w:tcW w:w="2780" w:type="dxa"/>
            <w:tcMar>
              <w:top w:w="20" w:type="nil"/>
              <w:left w:w="20" w:type="nil"/>
              <w:bottom w:w="20" w:type="nil"/>
              <w:right w:w="20" w:type="nil"/>
            </w:tcMar>
            <w:vAlign w:val="center"/>
          </w:tcPr>
          <w:p w14:paraId="757588A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GSMA-­3</w:t>
            </w:r>
          </w:p>
        </w:tc>
        <w:tc>
          <w:tcPr>
            <w:tcW w:w="12860" w:type="dxa"/>
            <w:tcMar>
              <w:top w:w="20" w:type="nil"/>
              <w:left w:w="20" w:type="nil"/>
              <w:bottom w:w="20" w:type="nil"/>
              <w:right w:w="20" w:type="nil"/>
            </w:tcMar>
            <w:vAlign w:val="center"/>
          </w:tcPr>
          <w:p w14:paraId="39093954"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USER CHOICE AND CONTROL</w:t>
            </w:r>
          </w:p>
        </w:tc>
      </w:tr>
      <w:tr w:rsidR="00392E35" w14:paraId="4A1CCD0A" w14:textId="77777777" w:rsidTr="004F3AC0">
        <w:tblPrEx>
          <w:tblBorders>
            <w:top w:val="none" w:sz="0" w:space="0" w:color="auto"/>
          </w:tblBorders>
        </w:tblPrEx>
        <w:tc>
          <w:tcPr>
            <w:tcW w:w="2780" w:type="dxa"/>
            <w:tcMar>
              <w:top w:w="20" w:type="nil"/>
              <w:left w:w="20" w:type="nil"/>
              <w:bottom w:w="20" w:type="nil"/>
              <w:right w:w="20" w:type="nil"/>
            </w:tcMar>
            <w:vAlign w:val="center"/>
          </w:tcPr>
          <w:p w14:paraId="55E3C168"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A357318" wp14:editId="1F8D4553">
                  <wp:extent cx="697230" cy="889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7230" cy="8890"/>
                          </a:xfrm>
                          <a:prstGeom prst="rect">
                            <a:avLst/>
                          </a:prstGeom>
                          <a:noFill/>
                          <a:ln>
                            <a:noFill/>
                          </a:ln>
                        </pic:spPr>
                      </pic:pic>
                    </a:graphicData>
                  </a:graphic>
                </wp:inline>
              </w:drawing>
            </w:r>
          </w:p>
          <w:p w14:paraId="1D7F8BB9" w14:textId="77777777" w:rsidR="00392E35" w:rsidRDefault="00392E35" w:rsidP="001061B1">
            <w:pPr>
              <w:widowControl w:val="0"/>
              <w:autoSpaceDE w:val="0"/>
              <w:autoSpaceDN w:val="0"/>
              <w:adjustRightInd w:val="0"/>
              <w:rPr>
                <w:rFonts w:ascii="Times" w:hAnsi="Times" w:cs="Times"/>
              </w:rPr>
            </w:pPr>
          </w:p>
          <w:p w14:paraId="412002F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GSMA-­4</w:t>
            </w:r>
          </w:p>
          <w:p w14:paraId="041F6208"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09A94052" wp14:editId="3D1541FC">
                  <wp:extent cx="697230" cy="889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7230" cy="8890"/>
                          </a:xfrm>
                          <a:prstGeom prst="rect">
                            <a:avLst/>
                          </a:prstGeom>
                          <a:noFill/>
                          <a:ln>
                            <a:noFill/>
                          </a:ln>
                        </pic:spPr>
                      </pic:pic>
                    </a:graphicData>
                  </a:graphic>
                </wp:inline>
              </w:drawing>
            </w:r>
          </w:p>
          <w:p w14:paraId="43007046" w14:textId="77777777" w:rsidR="00392E35" w:rsidRDefault="00392E35" w:rsidP="001061B1">
            <w:pPr>
              <w:widowControl w:val="0"/>
              <w:autoSpaceDE w:val="0"/>
              <w:autoSpaceDN w:val="0"/>
              <w:adjustRightInd w:val="0"/>
              <w:rPr>
                <w:rFonts w:ascii="Times" w:hAnsi="Times" w:cs="Times"/>
              </w:rPr>
            </w:pPr>
          </w:p>
        </w:tc>
        <w:tc>
          <w:tcPr>
            <w:tcW w:w="12860" w:type="dxa"/>
            <w:tcMar>
              <w:top w:w="20" w:type="nil"/>
              <w:left w:w="20" w:type="nil"/>
              <w:bottom w:w="20" w:type="nil"/>
              <w:right w:w="20" w:type="nil"/>
            </w:tcMar>
            <w:vAlign w:val="center"/>
          </w:tcPr>
          <w:p w14:paraId="02DFFD15" w14:textId="77777777" w:rsidR="00392E35" w:rsidRDefault="00392E35" w:rsidP="001061B1">
            <w:pPr>
              <w:widowControl w:val="0"/>
              <w:autoSpaceDE w:val="0"/>
              <w:autoSpaceDN w:val="0"/>
              <w:adjustRightInd w:val="0"/>
              <w:rPr>
                <w:rFonts w:ascii="Times" w:hAnsi="Times" w:cs="Times"/>
              </w:rPr>
            </w:pPr>
          </w:p>
          <w:p w14:paraId="65FCC55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7391433A" wp14:editId="26CCEA61">
                  <wp:extent cx="8890" cy="889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D2AF1EC"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DATA MINIMIZATION AND RETENTION</w:t>
            </w:r>
          </w:p>
          <w:p w14:paraId="638FC35F" w14:textId="77777777" w:rsidR="00392E35" w:rsidRDefault="00392E35" w:rsidP="001061B1">
            <w:pPr>
              <w:widowControl w:val="0"/>
              <w:autoSpaceDE w:val="0"/>
              <w:autoSpaceDN w:val="0"/>
              <w:adjustRightInd w:val="0"/>
              <w:rPr>
                <w:rFonts w:ascii="Times" w:hAnsi="Times" w:cs="Times"/>
              </w:rPr>
            </w:pPr>
          </w:p>
          <w:p w14:paraId="1D470F25" w14:textId="77777777" w:rsidR="00392E35" w:rsidRDefault="00392E35" w:rsidP="001061B1">
            <w:pPr>
              <w:widowControl w:val="0"/>
              <w:autoSpaceDE w:val="0"/>
              <w:autoSpaceDN w:val="0"/>
              <w:adjustRightInd w:val="0"/>
              <w:rPr>
                <w:rFonts w:ascii="Times" w:hAnsi="Times" w:cs="Times"/>
              </w:rPr>
            </w:pPr>
          </w:p>
        </w:tc>
      </w:tr>
      <w:tr w:rsidR="00392E35" w14:paraId="05EF9B71" w14:textId="77777777" w:rsidTr="004F3AC0">
        <w:tblPrEx>
          <w:tblBorders>
            <w:top w:val="none" w:sz="0" w:space="0" w:color="auto"/>
          </w:tblBorders>
        </w:tblPrEx>
        <w:tc>
          <w:tcPr>
            <w:tcW w:w="2780" w:type="dxa"/>
            <w:tcMar>
              <w:top w:w="20" w:type="nil"/>
              <w:left w:w="20" w:type="nil"/>
              <w:bottom w:w="20" w:type="nil"/>
              <w:right w:w="20" w:type="nil"/>
            </w:tcMar>
            <w:vAlign w:val="center"/>
          </w:tcPr>
          <w:p w14:paraId="4DF2E73A" w14:textId="77777777" w:rsidR="00392E35" w:rsidRDefault="00392E35" w:rsidP="001061B1">
            <w:pPr>
              <w:widowControl w:val="0"/>
              <w:autoSpaceDE w:val="0"/>
              <w:autoSpaceDN w:val="0"/>
              <w:adjustRightInd w:val="0"/>
              <w:rPr>
                <w:rFonts w:ascii="Times" w:hAnsi="Times" w:cs="Times"/>
              </w:rPr>
            </w:pPr>
          </w:p>
          <w:p w14:paraId="7A9D79CD"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GSMA-­5</w:t>
            </w:r>
          </w:p>
        </w:tc>
        <w:tc>
          <w:tcPr>
            <w:tcW w:w="12860" w:type="dxa"/>
            <w:tcMar>
              <w:top w:w="20" w:type="nil"/>
              <w:left w:w="20" w:type="nil"/>
              <w:bottom w:w="20" w:type="nil"/>
              <w:right w:w="20" w:type="nil"/>
            </w:tcMar>
            <w:vAlign w:val="center"/>
          </w:tcPr>
          <w:p w14:paraId="0656B698" w14:textId="77777777" w:rsidR="00392E35" w:rsidRDefault="00392E35" w:rsidP="001061B1">
            <w:pPr>
              <w:widowControl w:val="0"/>
              <w:autoSpaceDE w:val="0"/>
              <w:autoSpaceDN w:val="0"/>
              <w:adjustRightInd w:val="0"/>
              <w:rPr>
                <w:rFonts w:ascii="Times" w:hAnsi="Times" w:cs="Times"/>
              </w:rPr>
            </w:pPr>
          </w:p>
          <w:p w14:paraId="47A7A848"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RESPECT USER RIGHTS</w:t>
            </w:r>
          </w:p>
        </w:tc>
      </w:tr>
      <w:tr w:rsidR="00392E35" w14:paraId="5EDD011E" w14:textId="77777777" w:rsidTr="004F3AC0">
        <w:tblPrEx>
          <w:tblBorders>
            <w:top w:val="none" w:sz="0" w:space="0" w:color="auto"/>
          </w:tblBorders>
        </w:tblPrEx>
        <w:tc>
          <w:tcPr>
            <w:tcW w:w="2780" w:type="dxa"/>
            <w:tcMar>
              <w:top w:w="20" w:type="nil"/>
              <w:left w:w="20" w:type="nil"/>
              <w:bottom w:w="20" w:type="nil"/>
              <w:right w:w="20" w:type="nil"/>
            </w:tcMar>
            <w:vAlign w:val="center"/>
          </w:tcPr>
          <w:p w14:paraId="542AE3E3"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E484AB4" wp14:editId="5666AF76">
                  <wp:extent cx="697230" cy="889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7230" cy="8890"/>
                          </a:xfrm>
                          <a:prstGeom prst="rect">
                            <a:avLst/>
                          </a:prstGeom>
                          <a:noFill/>
                          <a:ln>
                            <a:noFill/>
                          </a:ln>
                        </pic:spPr>
                      </pic:pic>
                    </a:graphicData>
                  </a:graphic>
                </wp:inline>
              </w:drawing>
            </w:r>
          </w:p>
          <w:p w14:paraId="0C757141" w14:textId="77777777" w:rsidR="00392E35" w:rsidRDefault="00392E35" w:rsidP="001061B1">
            <w:pPr>
              <w:widowControl w:val="0"/>
              <w:autoSpaceDE w:val="0"/>
              <w:autoSpaceDN w:val="0"/>
              <w:adjustRightInd w:val="0"/>
              <w:rPr>
                <w:rFonts w:ascii="Times" w:hAnsi="Times" w:cs="Times"/>
              </w:rPr>
            </w:pPr>
          </w:p>
          <w:p w14:paraId="108692C6"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GSMA-­6</w:t>
            </w:r>
          </w:p>
          <w:p w14:paraId="15B96656"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3C661410" wp14:editId="331C8D9E">
                  <wp:extent cx="697230" cy="889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7230" cy="8890"/>
                          </a:xfrm>
                          <a:prstGeom prst="rect">
                            <a:avLst/>
                          </a:prstGeom>
                          <a:noFill/>
                          <a:ln>
                            <a:noFill/>
                          </a:ln>
                        </pic:spPr>
                      </pic:pic>
                    </a:graphicData>
                  </a:graphic>
                </wp:inline>
              </w:drawing>
            </w:r>
          </w:p>
          <w:p w14:paraId="0497B1C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971BE23" wp14:editId="4B983974">
                  <wp:extent cx="8890" cy="889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12860" w:type="dxa"/>
            <w:tcMar>
              <w:top w:w="20" w:type="nil"/>
              <w:left w:w="20" w:type="nil"/>
              <w:bottom w:w="20" w:type="nil"/>
              <w:right w:w="20" w:type="nil"/>
            </w:tcMar>
            <w:vAlign w:val="center"/>
          </w:tcPr>
          <w:p w14:paraId="4A8B2203" w14:textId="77777777" w:rsidR="00392E35" w:rsidRDefault="00392E35" w:rsidP="001061B1">
            <w:pPr>
              <w:widowControl w:val="0"/>
              <w:autoSpaceDE w:val="0"/>
              <w:autoSpaceDN w:val="0"/>
              <w:adjustRightInd w:val="0"/>
              <w:rPr>
                <w:rFonts w:ascii="Times" w:hAnsi="Times" w:cs="Times"/>
              </w:rPr>
            </w:pPr>
          </w:p>
          <w:p w14:paraId="56A4B25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29E0F0D5" wp14:editId="3583DF1D">
                  <wp:extent cx="8890" cy="889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759B67B" w14:textId="77777777" w:rsidR="00392E35" w:rsidRDefault="00392E35" w:rsidP="001061B1">
            <w:pPr>
              <w:widowControl w:val="0"/>
              <w:autoSpaceDE w:val="0"/>
              <w:autoSpaceDN w:val="0"/>
              <w:adjustRightInd w:val="0"/>
              <w:rPr>
                <w:rFonts w:ascii="Times" w:hAnsi="Times" w:cs="Times"/>
              </w:rPr>
            </w:pPr>
          </w:p>
          <w:p w14:paraId="17BA332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SECURITY</w:t>
            </w:r>
          </w:p>
          <w:p w14:paraId="5D480D11" w14:textId="77777777" w:rsidR="00392E35" w:rsidRDefault="00392E35" w:rsidP="001061B1">
            <w:pPr>
              <w:widowControl w:val="0"/>
              <w:autoSpaceDE w:val="0"/>
              <w:autoSpaceDN w:val="0"/>
              <w:adjustRightInd w:val="0"/>
              <w:rPr>
                <w:rFonts w:ascii="Times" w:hAnsi="Times" w:cs="Times"/>
              </w:rPr>
            </w:pPr>
          </w:p>
          <w:p w14:paraId="302A3917" w14:textId="77777777" w:rsidR="00392E35" w:rsidRDefault="00392E35" w:rsidP="001061B1">
            <w:pPr>
              <w:widowControl w:val="0"/>
              <w:autoSpaceDE w:val="0"/>
              <w:autoSpaceDN w:val="0"/>
              <w:adjustRightInd w:val="0"/>
              <w:rPr>
                <w:rFonts w:ascii="Times" w:hAnsi="Times" w:cs="Times"/>
              </w:rPr>
            </w:pPr>
          </w:p>
        </w:tc>
      </w:tr>
      <w:tr w:rsidR="00392E35" w14:paraId="66DC8F39" w14:textId="77777777" w:rsidTr="004F3AC0">
        <w:tblPrEx>
          <w:tblBorders>
            <w:top w:val="none" w:sz="0" w:space="0" w:color="auto"/>
          </w:tblBorders>
        </w:tblPrEx>
        <w:tc>
          <w:tcPr>
            <w:tcW w:w="2780" w:type="dxa"/>
            <w:tcMar>
              <w:top w:w="20" w:type="nil"/>
              <w:left w:w="20" w:type="nil"/>
              <w:bottom w:w="20" w:type="nil"/>
              <w:right w:w="20" w:type="nil"/>
            </w:tcMar>
            <w:vAlign w:val="center"/>
          </w:tcPr>
          <w:p w14:paraId="5F80CCF7"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GSMA-­7</w:t>
            </w:r>
          </w:p>
        </w:tc>
        <w:tc>
          <w:tcPr>
            <w:tcW w:w="12860" w:type="dxa"/>
            <w:tcMar>
              <w:top w:w="20" w:type="nil"/>
              <w:left w:w="20" w:type="nil"/>
              <w:bottom w:w="20" w:type="nil"/>
              <w:right w:w="20" w:type="nil"/>
            </w:tcMar>
            <w:vAlign w:val="center"/>
          </w:tcPr>
          <w:p w14:paraId="6B43FD3D" w14:textId="77777777" w:rsidR="00392E35" w:rsidRDefault="00392E35" w:rsidP="001061B1">
            <w:pPr>
              <w:widowControl w:val="0"/>
              <w:autoSpaceDE w:val="0"/>
              <w:autoSpaceDN w:val="0"/>
              <w:adjustRightInd w:val="0"/>
              <w:rPr>
                <w:rFonts w:ascii="Times" w:hAnsi="Times" w:cs="Times"/>
              </w:rPr>
            </w:pPr>
          </w:p>
          <w:p w14:paraId="2A57016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EDUCATION</w:t>
            </w:r>
          </w:p>
        </w:tc>
      </w:tr>
      <w:tr w:rsidR="00392E35" w14:paraId="7A7C6343" w14:textId="77777777" w:rsidTr="004F3AC0">
        <w:tblPrEx>
          <w:tblBorders>
            <w:top w:val="none" w:sz="0" w:space="0" w:color="auto"/>
          </w:tblBorders>
        </w:tblPrEx>
        <w:tc>
          <w:tcPr>
            <w:tcW w:w="2780" w:type="dxa"/>
            <w:tcMar>
              <w:top w:w="20" w:type="nil"/>
              <w:left w:w="20" w:type="nil"/>
              <w:bottom w:w="20" w:type="nil"/>
              <w:right w:w="20" w:type="nil"/>
            </w:tcMar>
            <w:vAlign w:val="center"/>
          </w:tcPr>
          <w:p w14:paraId="366F6542"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1F133D2B" wp14:editId="401E6819">
                  <wp:extent cx="697230" cy="889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7230" cy="8890"/>
                          </a:xfrm>
                          <a:prstGeom prst="rect">
                            <a:avLst/>
                          </a:prstGeom>
                          <a:noFill/>
                          <a:ln>
                            <a:noFill/>
                          </a:ln>
                        </pic:spPr>
                      </pic:pic>
                    </a:graphicData>
                  </a:graphic>
                </wp:inline>
              </w:drawing>
            </w:r>
          </w:p>
          <w:p w14:paraId="6A8C6FDD" w14:textId="77777777" w:rsidR="00392E35" w:rsidRDefault="00392E35" w:rsidP="001061B1">
            <w:pPr>
              <w:widowControl w:val="0"/>
              <w:autoSpaceDE w:val="0"/>
              <w:autoSpaceDN w:val="0"/>
              <w:adjustRightInd w:val="0"/>
              <w:rPr>
                <w:rFonts w:ascii="Times" w:hAnsi="Times" w:cs="Times"/>
              </w:rPr>
            </w:pPr>
          </w:p>
          <w:p w14:paraId="28AC57CA"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GSMA-­8</w:t>
            </w:r>
          </w:p>
          <w:p w14:paraId="76B0A670"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698C59E0" wp14:editId="4860DB90">
                  <wp:extent cx="697230" cy="889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7230" cy="8890"/>
                          </a:xfrm>
                          <a:prstGeom prst="rect">
                            <a:avLst/>
                          </a:prstGeom>
                          <a:noFill/>
                          <a:ln>
                            <a:noFill/>
                          </a:ln>
                        </pic:spPr>
                      </pic:pic>
                    </a:graphicData>
                  </a:graphic>
                </wp:inline>
              </w:drawing>
            </w:r>
          </w:p>
          <w:p w14:paraId="71EE1085"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6D40073" wp14:editId="4E220D26">
                  <wp:extent cx="8890" cy="889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12860" w:type="dxa"/>
            <w:tcMar>
              <w:top w:w="20" w:type="nil"/>
              <w:left w:w="20" w:type="nil"/>
              <w:bottom w:w="20" w:type="nil"/>
              <w:right w:w="20" w:type="nil"/>
            </w:tcMar>
            <w:vAlign w:val="center"/>
          </w:tcPr>
          <w:p w14:paraId="54FCA5A4" w14:textId="77777777" w:rsidR="00392E35" w:rsidRDefault="00392E35" w:rsidP="001061B1">
            <w:pPr>
              <w:widowControl w:val="0"/>
              <w:autoSpaceDE w:val="0"/>
              <w:autoSpaceDN w:val="0"/>
              <w:adjustRightInd w:val="0"/>
              <w:rPr>
                <w:rFonts w:ascii="Times" w:hAnsi="Times" w:cs="Times"/>
              </w:rPr>
            </w:pPr>
          </w:p>
          <w:p w14:paraId="7B6B70FF" w14:textId="77777777" w:rsidR="00392E35" w:rsidRDefault="00392E35" w:rsidP="001061B1">
            <w:pPr>
              <w:widowControl w:val="0"/>
              <w:autoSpaceDE w:val="0"/>
              <w:autoSpaceDN w:val="0"/>
              <w:adjustRightInd w:val="0"/>
              <w:rPr>
                <w:rFonts w:ascii="Times" w:hAnsi="Times" w:cs="Times"/>
              </w:rPr>
            </w:pPr>
          </w:p>
          <w:p w14:paraId="63DAE078" w14:textId="77777777" w:rsidR="00392E35" w:rsidRDefault="00392E35" w:rsidP="001061B1">
            <w:pPr>
              <w:widowControl w:val="0"/>
              <w:autoSpaceDE w:val="0"/>
              <w:autoSpaceDN w:val="0"/>
              <w:adjustRightInd w:val="0"/>
              <w:rPr>
                <w:rFonts w:ascii="Times" w:hAnsi="Times" w:cs="Times"/>
              </w:rPr>
            </w:pPr>
          </w:p>
          <w:p w14:paraId="5EE242EB"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CHILDREN AND ADOLESCENTS</w:t>
            </w:r>
          </w:p>
          <w:p w14:paraId="292E1DB8" w14:textId="77777777" w:rsidR="00392E35" w:rsidRDefault="00392E35" w:rsidP="001061B1">
            <w:pPr>
              <w:widowControl w:val="0"/>
              <w:autoSpaceDE w:val="0"/>
              <w:autoSpaceDN w:val="0"/>
              <w:adjustRightInd w:val="0"/>
              <w:rPr>
                <w:rFonts w:ascii="Times" w:hAnsi="Times" w:cs="Times"/>
              </w:rPr>
            </w:pPr>
          </w:p>
          <w:p w14:paraId="6936E858" w14:textId="77777777" w:rsidR="00392E35" w:rsidRDefault="00392E35" w:rsidP="001061B1">
            <w:pPr>
              <w:widowControl w:val="0"/>
              <w:autoSpaceDE w:val="0"/>
              <w:autoSpaceDN w:val="0"/>
              <w:adjustRightInd w:val="0"/>
              <w:rPr>
                <w:rFonts w:ascii="Times" w:hAnsi="Times" w:cs="Times"/>
              </w:rPr>
            </w:pPr>
          </w:p>
        </w:tc>
      </w:tr>
      <w:tr w:rsidR="00392E35" w14:paraId="2580D0B1" w14:textId="77777777" w:rsidTr="004F3AC0">
        <w:tc>
          <w:tcPr>
            <w:tcW w:w="2780" w:type="dxa"/>
            <w:tcMar>
              <w:top w:w="20" w:type="nil"/>
              <w:left w:w="20" w:type="nil"/>
              <w:bottom w:w="20" w:type="nil"/>
              <w:right w:w="20" w:type="nil"/>
            </w:tcMar>
            <w:vAlign w:val="center"/>
          </w:tcPr>
          <w:p w14:paraId="10F905BE" w14:textId="77777777" w:rsidR="00392E35" w:rsidRDefault="00392E35" w:rsidP="001061B1">
            <w:pPr>
              <w:widowControl w:val="0"/>
              <w:autoSpaceDE w:val="0"/>
              <w:autoSpaceDN w:val="0"/>
              <w:adjustRightInd w:val="0"/>
              <w:rPr>
                <w:rFonts w:ascii="Times" w:hAnsi="Times" w:cs="Times"/>
              </w:rPr>
            </w:pPr>
            <w:r>
              <w:rPr>
                <w:rFonts w:ascii="Times" w:hAnsi="Times" w:cs="Times"/>
              </w:rPr>
              <w:t xml:space="preserve"> </w:t>
            </w:r>
            <w:r>
              <w:rPr>
                <w:rFonts w:ascii="Times" w:hAnsi="Times" w:cs="Times"/>
                <w:noProof/>
              </w:rPr>
              <w:drawing>
                <wp:inline distT="0" distB="0" distL="0" distR="0" wp14:anchorId="0B5F4EB0" wp14:editId="625A6E48">
                  <wp:extent cx="8890" cy="235585"/>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p>
          <w:p w14:paraId="3C5DFC0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GSMA-­9</w:t>
            </w:r>
          </w:p>
        </w:tc>
        <w:tc>
          <w:tcPr>
            <w:tcW w:w="12860" w:type="dxa"/>
            <w:tcMar>
              <w:top w:w="20" w:type="nil"/>
              <w:left w:w="20" w:type="nil"/>
              <w:bottom w:w="20" w:type="nil"/>
              <w:right w:w="20" w:type="nil"/>
            </w:tcMar>
            <w:vAlign w:val="center"/>
          </w:tcPr>
          <w:p w14:paraId="7C996BC1" w14:textId="77777777" w:rsidR="00392E35" w:rsidRDefault="00392E35" w:rsidP="001061B1">
            <w:pPr>
              <w:widowControl w:val="0"/>
              <w:autoSpaceDE w:val="0"/>
              <w:autoSpaceDN w:val="0"/>
              <w:adjustRightInd w:val="0"/>
              <w:rPr>
                <w:rFonts w:ascii="Times" w:hAnsi="Times" w:cs="Times"/>
              </w:rPr>
            </w:pPr>
            <w:r>
              <w:rPr>
                <w:rFonts w:ascii="Times" w:hAnsi="Times" w:cs="Times"/>
                <w:noProof/>
              </w:rPr>
              <w:drawing>
                <wp:inline distT="0" distB="0" distL="0" distR="0" wp14:anchorId="4245B0C6" wp14:editId="069B75FF">
                  <wp:extent cx="8890" cy="235585"/>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235585"/>
                          </a:xfrm>
                          <a:prstGeom prst="rect">
                            <a:avLst/>
                          </a:prstGeom>
                          <a:noFill/>
                          <a:ln>
                            <a:noFill/>
                          </a:ln>
                        </pic:spPr>
                      </pic:pic>
                    </a:graphicData>
                  </a:graphic>
                </wp:inline>
              </w:drawing>
            </w:r>
          </w:p>
          <w:p w14:paraId="24C7D090" w14:textId="77777777" w:rsidR="00392E35" w:rsidRDefault="00392E35" w:rsidP="001061B1">
            <w:pPr>
              <w:widowControl w:val="0"/>
              <w:autoSpaceDE w:val="0"/>
              <w:autoSpaceDN w:val="0"/>
              <w:adjustRightInd w:val="0"/>
              <w:spacing w:after="240"/>
              <w:rPr>
                <w:rFonts w:ascii="Times" w:hAnsi="Times" w:cs="Times"/>
              </w:rPr>
            </w:pPr>
            <w:r>
              <w:rPr>
                <w:rFonts w:ascii="Cambria" w:hAnsi="Cambria" w:cs="Cambria"/>
                <w:b/>
                <w:bCs/>
                <w:sz w:val="30"/>
                <w:szCs w:val="30"/>
              </w:rPr>
              <w:t>ACCOUNTABILITY AND ENFORCEMENT</w:t>
            </w:r>
          </w:p>
          <w:p w14:paraId="2098EB1F" w14:textId="77777777" w:rsidR="00392E35" w:rsidRDefault="00392E35" w:rsidP="001061B1">
            <w:pPr>
              <w:widowControl w:val="0"/>
              <w:autoSpaceDE w:val="0"/>
              <w:autoSpaceDN w:val="0"/>
              <w:adjustRightInd w:val="0"/>
              <w:rPr>
                <w:rFonts w:ascii="Times" w:hAnsi="Times" w:cs="Times"/>
              </w:rPr>
            </w:pPr>
          </w:p>
        </w:tc>
      </w:tr>
    </w:tbl>
    <w:p w14:paraId="59D2D444" w14:textId="77777777" w:rsidR="00392E35" w:rsidRDefault="00392E35" w:rsidP="00392E35">
      <w:pPr>
        <w:widowControl w:val="0"/>
        <w:autoSpaceDE w:val="0"/>
        <w:autoSpaceDN w:val="0"/>
        <w:adjustRightInd w:val="0"/>
        <w:rPr>
          <w:rFonts w:ascii="Times" w:hAnsi="Times" w:cs="Times"/>
        </w:rPr>
      </w:pPr>
      <w:r>
        <w:rPr>
          <w:rFonts w:ascii="Times" w:hAnsi="Times" w:cs="Times"/>
          <w:noProof/>
        </w:rPr>
        <w:drawing>
          <wp:inline distT="0" distB="0" distL="0" distR="0" wp14:anchorId="150A77DA" wp14:editId="4DA4B339">
            <wp:extent cx="3829685" cy="889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29685" cy="8890"/>
                    </a:xfrm>
                    <a:prstGeom prst="rect">
                      <a:avLst/>
                    </a:prstGeom>
                    <a:noFill/>
                    <a:ln>
                      <a:noFill/>
                    </a:ln>
                  </pic:spPr>
                </pic:pic>
              </a:graphicData>
            </a:graphic>
          </wp:inline>
        </w:drawing>
      </w:r>
    </w:p>
    <w:p w14:paraId="082616DD" w14:textId="77777777" w:rsidR="00392E35" w:rsidRDefault="00392E35" w:rsidP="00392E35"/>
    <w:p w14:paraId="3847CDD0" w14:textId="77777777" w:rsidR="007716FE" w:rsidRDefault="007716FE"/>
    <w:sectPr w:rsidR="007716FE" w:rsidSect="001061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35"/>
    <w:rsid w:val="0004144A"/>
    <w:rsid w:val="000E54F6"/>
    <w:rsid w:val="001061B1"/>
    <w:rsid w:val="001E1959"/>
    <w:rsid w:val="00392E35"/>
    <w:rsid w:val="004F3AC0"/>
    <w:rsid w:val="00567A4C"/>
    <w:rsid w:val="006E4DAF"/>
    <w:rsid w:val="007716FE"/>
    <w:rsid w:val="007B6F56"/>
    <w:rsid w:val="007F018B"/>
    <w:rsid w:val="008B0C3D"/>
    <w:rsid w:val="00934F3F"/>
    <w:rsid w:val="009C66FF"/>
    <w:rsid w:val="00B2666E"/>
    <w:rsid w:val="00B756C1"/>
    <w:rsid w:val="00BD58C1"/>
    <w:rsid w:val="00C33D0E"/>
    <w:rsid w:val="00D04730"/>
    <w:rsid w:val="00EF5C78"/>
    <w:rsid w:val="00F1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A43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4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95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nventions.coe.int/Treaty/en/Treaties/Html/108.htm" TargetMode="Externa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epic.org/privacy/hew1973report/default.html"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bobgellman.com/rg-docs/rg-FIPShistory.pdf"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5688</Words>
  <Characters>32427</Characters>
  <Application>Microsoft Macintosh Word</Application>
  <DocSecurity>0</DocSecurity>
  <Lines>270</Lines>
  <Paragraphs>76</Paragraphs>
  <ScaleCrop>false</ScaleCrop>
  <Company/>
  <LinksUpToDate>false</LinksUpToDate>
  <CharactersWithSpaces>38039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David</dc:creator>
  <cp:keywords/>
  <dc:description/>
  <cp:lastModifiedBy>Scott David</cp:lastModifiedBy>
  <cp:revision>2</cp:revision>
  <dcterms:created xsi:type="dcterms:W3CDTF">2015-12-07T04:17:00Z</dcterms:created>
  <dcterms:modified xsi:type="dcterms:W3CDTF">2015-12-07T04:17:00Z</dcterms:modified>
</cp:coreProperties>
</file>